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D17EA" w14:textId="77777777" w:rsidR="00E115B6" w:rsidRPr="008627E4" w:rsidRDefault="003166D1" w:rsidP="00E87DE9">
      <w:pPr>
        <w:jc w:val="center"/>
        <w:rPr>
          <w:rFonts w:ascii="Avanti" w:hAnsi="Avanti"/>
          <w:sz w:val="36"/>
          <w:szCs w:val="36"/>
        </w:rPr>
      </w:pPr>
      <w:bookmarkStart w:id="0" w:name="_GoBack"/>
      <w:bookmarkEnd w:id="0"/>
      <w:r>
        <w:rPr>
          <w:rFonts w:ascii="Avanti" w:hAnsi="Avanti" w:cs="Ayuthaya"/>
          <w:b/>
          <w:noProof/>
          <w:sz w:val="96"/>
          <w:szCs w:val="96"/>
          <w:lang w:val="en-US" w:eastAsia="en-US"/>
        </w:rPr>
        <w:drawing>
          <wp:anchor distT="0" distB="0" distL="114300" distR="114300" simplePos="0" relativeHeight="251658240" behindDoc="0" locked="0" layoutInCell="1" allowOverlap="1" wp14:anchorId="6C56BFBA" wp14:editId="57064073">
            <wp:simplePos x="0" y="0"/>
            <wp:positionH relativeFrom="column">
              <wp:posOffset>4343400</wp:posOffset>
            </wp:positionH>
            <wp:positionV relativeFrom="paragraph">
              <wp:posOffset>228600</wp:posOffset>
            </wp:positionV>
            <wp:extent cx="2376170" cy="3150870"/>
            <wp:effectExtent l="0" t="0" r="11430" b="0"/>
            <wp:wrapSquare wrapText="bothSides"/>
            <wp:docPr id="4" name="Picture 4" descr="Macintosh HD:Users:floramather:Desktop:Screen Shot 2012-10-06 at 7.39.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loramather:Desktop:Screen Shot 2012-10-06 at 7.39.1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6170" cy="315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B605F" w14:textId="77777777" w:rsidR="00E115B6" w:rsidRPr="008627E4" w:rsidRDefault="00D26F2F" w:rsidP="003166D1">
      <w:pPr>
        <w:jc w:val="center"/>
        <w:rPr>
          <w:rFonts w:ascii="Avanti" w:hAnsi="Avanti" w:cs="Ayuthaya"/>
          <w:b/>
          <w:sz w:val="96"/>
          <w:szCs w:val="96"/>
        </w:rPr>
      </w:pPr>
      <w:r w:rsidRPr="003166D1">
        <w:rPr>
          <w:rFonts w:ascii="Avanti" w:hAnsi="Avanti" w:cs="Ayuthaya"/>
          <w:b/>
          <w:color w:val="5F497A" w:themeColor="accent4" w:themeShade="BF"/>
          <w:sz w:val="96"/>
          <w:szCs w:val="96"/>
        </w:rPr>
        <w:t>W</w:t>
      </w:r>
      <w:r w:rsidRPr="003166D1">
        <w:rPr>
          <w:rFonts w:ascii="Avanti" w:hAnsi="Avanti" w:cs="Ayuthaya"/>
          <w:b/>
          <w:color w:val="008080"/>
          <w:sz w:val="96"/>
          <w:szCs w:val="96"/>
        </w:rPr>
        <w:t>r</w:t>
      </w:r>
      <w:r w:rsidRPr="003166D1">
        <w:rPr>
          <w:rFonts w:ascii="Avanti" w:hAnsi="Avanti" w:cs="Ayuthaya"/>
          <w:b/>
          <w:color w:val="5F497A" w:themeColor="accent4" w:themeShade="BF"/>
          <w:sz w:val="96"/>
          <w:szCs w:val="96"/>
        </w:rPr>
        <w:t>i</w:t>
      </w:r>
      <w:r w:rsidRPr="003166D1">
        <w:rPr>
          <w:rFonts w:ascii="Avanti" w:hAnsi="Avanti" w:cs="Ayuthaya"/>
          <w:b/>
          <w:color w:val="008080"/>
          <w:sz w:val="96"/>
          <w:szCs w:val="96"/>
        </w:rPr>
        <w:t>t</w:t>
      </w:r>
      <w:r w:rsidRPr="003166D1">
        <w:rPr>
          <w:rFonts w:ascii="Avanti" w:hAnsi="Avanti" w:cs="Ayuthaya"/>
          <w:b/>
          <w:color w:val="5F497A" w:themeColor="accent4" w:themeShade="BF"/>
          <w:sz w:val="96"/>
          <w:szCs w:val="96"/>
        </w:rPr>
        <w:t>t</w:t>
      </w:r>
      <w:r w:rsidRPr="003166D1">
        <w:rPr>
          <w:rFonts w:ascii="Avanti" w:hAnsi="Avanti" w:cs="Ayuthaya"/>
          <w:b/>
          <w:color w:val="008080"/>
          <w:sz w:val="96"/>
          <w:szCs w:val="96"/>
        </w:rPr>
        <w:t>e</w:t>
      </w:r>
      <w:r w:rsidRPr="003166D1">
        <w:rPr>
          <w:rFonts w:ascii="Avanti" w:hAnsi="Avanti" w:cs="Ayuthaya"/>
          <w:b/>
          <w:color w:val="5F497A" w:themeColor="accent4" w:themeShade="BF"/>
          <w:sz w:val="96"/>
          <w:szCs w:val="96"/>
        </w:rPr>
        <w:t>n</w:t>
      </w:r>
      <w:r w:rsidRPr="008627E4">
        <w:rPr>
          <w:rFonts w:ascii="Avanti" w:hAnsi="Avanti" w:cs="Ayuthaya"/>
          <w:b/>
          <w:sz w:val="96"/>
          <w:szCs w:val="96"/>
        </w:rPr>
        <w:t xml:space="preserve"> </w:t>
      </w:r>
      <w:r w:rsidRPr="003166D1">
        <w:rPr>
          <w:rFonts w:ascii="Avanti" w:hAnsi="Avanti" w:cs="Ayuthaya"/>
          <w:b/>
          <w:color w:val="008080"/>
          <w:sz w:val="96"/>
          <w:szCs w:val="96"/>
        </w:rPr>
        <w:t>T</w:t>
      </w:r>
      <w:r w:rsidRPr="003166D1">
        <w:rPr>
          <w:rFonts w:ascii="Avanti" w:hAnsi="Avanti" w:cs="Ayuthaya"/>
          <w:b/>
          <w:color w:val="5F497A" w:themeColor="accent4" w:themeShade="BF"/>
          <w:sz w:val="96"/>
          <w:szCs w:val="96"/>
        </w:rPr>
        <w:t>a</w:t>
      </w:r>
      <w:r w:rsidRPr="003166D1">
        <w:rPr>
          <w:rFonts w:ascii="Avanti" w:hAnsi="Avanti" w:cs="Ayuthaya"/>
          <w:b/>
          <w:color w:val="008080"/>
          <w:sz w:val="96"/>
          <w:szCs w:val="96"/>
        </w:rPr>
        <w:t>s</w:t>
      </w:r>
      <w:r w:rsidRPr="003166D1">
        <w:rPr>
          <w:rFonts w:ascii="Avanti" w:hAnsi="Avanti" w:cs="Ayuthaya"/>
          <w:b/>
          <w:color w:val="5F497A" w:themeColor="accent4" w:themeShade="BF"/>
          <w:sz w:val="96"/>
          <w:szCs w:val="96"/>
        </w:rPr>
        <w:t>k</w:t>
      </w:r>
      <w:r w:rsidRPr="008627E4">
        <w:rPr>
          <w:rFonts w:ascii="Avanti" w:hAnsi="Avanti" w:cs="Ayuthaya"/>
          <w:b/>
          <w:sz w:val="96"/>
          <w:szCs w:val="96"/>
        </w:rPr>
        <w:t xml:space="preserve"> </w:t>
      </w:r>
      <w:r w:rsidRPr="003166D1">
        <w:rPr>
          <w:rFonts w:ascii="Avanti" w:hAnsi="Avanti" w:cs="Ayuthaya"/>
          <w:b/>
          <w:color w:val="008080"/>
          <w:sz w:val="96"/>
          <w:szCs w:val="96"/>
        </w:rPr>
        <w:t>O</w:t>
      </w:r>
      <w:r w:rsidRPr="003166D1">
        <w:rPr>
          <w:rFonts w:ascii="Avanti" w:hAnsi="Avanti" w:cs="Ayuthaya"/>
          <w:b/>
          <w:color w:val="5F497A" w:themeColor="accent4" w:themeShade="BF"/>
          <w:sz w:val="96"/>
          <w:szCs w:val="96"/>
        </w:rPr>
        <w:t>n</w:t>
      </w:r>
      <w:r w:rsidRPr="003166D1">
        <w:rPr>
          <w:rFonts w:ascii="Avanti" w:hAnsi="Avanti" w:cs="Ayuthaya"/>
          <w:b/>
          <w:color w:val="008080"/>
          <w:sz w:val="96"/>
          <w:szCs w:val="96"/>
        </w:rPr>
        <w:t>e</w:t>
      </w:r>
    </w:p>
    <w:p w14:paraId="0EACF9CD" w14:textId="77777777" w:rsidR="00E87DE9" w:rsidRPr="008627E4" w:rsidRDefault="00D26F2F" w:rsidP="00E87DE9">
      <w:pPr>
        <w:jc w:val="center"/>
        <w:rPr>
          <w:rFonts w:ascii="Avanti" w:hAnsi="Avanti" w:cs="Ayuthaya"/>
          <w:b/>
          <w:sz w:val="96"/>
          <w:szCs w:val="96"/>
        </w:rPr>
      </w:pPr>
      <w:r w:rsidRPr="003166D1">
        <w:rPr>
          <w:rFonts w:ascii="Avanti" w:hAnsi="Avanti" w:cs="Ayuthaya"/>
          <w:b/>
          <w:color w:val="5F497A" w:themeColor="accent4" w:themeShade="BF"/>
          <w:sz w:val="96"/>
          <w:szCs w:val="96"/>
        </w:rPr>
        <w:t>G</w:t>
      </w:r>
      <w:r w:rsidRPr="003166D1">
        <w:rPr>
          <w:rFonts w:ascii="Avanti" w:hAnsi="Avanti" w:cs="Ayuthaya"/>
          <w:b/>
          <w:color w:val="008080"/>
          <w:sz w:val="96"/>
          <w:szCs w:val="96"/>
        </w:rPr>
        <w:t>u</w:t>
      </w:r>
      <w:r w:rsidRPr="003166D1">
        <w:rPr>
          <w:rFonts w:ascii="Avanti" w:hAnsi="Avanti" w:cs="Ayuthaya"/>
          <w:b/>
          <w:color w:val="5F497A" w:themeColor="accent4" w:themeShade="BF"/>
          <w:sz w:val="96"/>
          <w:szCs w:val="96"/>
        </w:rPr>
        <w:t>i</w:t>
      </w:r>
      <w:r w:rsidRPr="003166D1">
        <w:rPr>
          <w:rFonts w:ascii="Avanti" w:hAnsi="Avanti" w:cs="Ayuthaya"/>
          <w:b/>
          <w:color w:val="008080"/>
          <w:sz w:val="96"/>
          <w:szCs w:val="96"/>
        </w:rPr>
        <w:t>d</w:t>
      </w:r>
      <w:r w:rsidRPr="003166D1">
        <w:rPr>
          <w:rFonts w:ascii="Avanti" w:hAnsi="Avanti" w:cs="Ayuthaya"/>
          <w:b/>
          <w:color w:val="5F497A" w:themeColor="accent4" w:themeShade="BF"/>
          <w:sz w:val="96"/>
          <w:szCs w:val="96"/>
        </w:rPr>
        <w:t>a</w:t>
      </w:r>
      <w:r w:rsidRPr="003166D1">
        <w:rPr>
          <w:rFonts w:ascii="Avanti" w:hAnsi="Avanti" w:cs="Ayuthaya"/>
          <w:b/>
          <w:color w:val="008080"/>
          <w:sz w:val="96"/>
          <w:szCs w:val="96"/>
        </w:rPr>
        <w:t>n</w:t>
      </w:r>
      <w:r w:rsidRPr="003166D1">
        <w:rPr>
          <w:rFonts w:ascii="Avanti" w:hAnsi="Avanti" w:cs="Ayuthaya"/>
          <w:b/>
          <w:color w:val="5F497A" w:themeColor="accent4" w:themeShade="BF"/>
          <w:sz w:val="96"/>
          <w:szCs w:val="96"/>
        </w:rPr>
        <w:t>c</w:t>
      </w:r>
      <w:r w:rsidRPr="003166D1">
        <w:rPr>
          <w:rFonts w:ascii="Avanti" w:hAnsi="Avanti" w:cs="Ayuthaya"/>
          <w:b/>
          <w:color w:val="008080"/>
          <w:sz w:val="96"/>
          <w:szCs w:val="96"/>
        </w:rPr>
        <w:t>e</w:t>
      </w:r>
      <w:r w:rsidRPr="008627E4">
        <w:rPr>
          <w:rFonts w:ascii="Avanti" w:hAnsi="Avanti" w:cs="Ayuthaya"/>
          <w:b/>
          <w:sz w:val="96"/>
          <w:szCs w:val="96"/>
        </w:rPr>
        <w:t xml:space="preserve"> </w:t>
      </w:r>
      <w:r w:rsidRPr="003166D1">
        <w:rPr>
          <w:rFonts w:ascii="Avanti" w:hAnsi="Avanti" w:cs="Ayuthaya"/>
          <w:b/>
          <w:color w:val="5F497A" w:themeColor="accent4" w:themeShade="BF"/>
          <w:sz w:val="96"/>
          <w:szCs w:val="96"/>
        </w:rPr>
        <w:t>n</w:t>
      </w:r>
      <w:r w:rsidRPr="003166D1">
        <w:rPr>
          <w:rFonts w:ascii="Avanti" w:hAnsi="Avanti" w:cs="Ayuthaya"/>
          <w:b/>
          <w:color w:val="008080"/>
          <w:sz w:val="96"/>
          <w:szCs w:val="96"/>
        </w:rPr>
        <w:t>o</w:t>
      </w:r>
      <w:r w:rsidRPr="003166D1">
        <w:rPr>
          <w:rFonts w:ascii="Avanti" w:hAnsi="Avanti" w:cs="Ayuthaya"/>
          <w:b/>
          <w:color w:val="5F497A" w:themeColor="accent4" w:themeShade="BF"/>
          <w:sz w:val="96"/>
          <w:szCs w:val="96"/>
        </w:rPr>
        <w:t>t</w:t>
      </w:r>
      <w:r w:rsidRPr="003166D1">
        <w:rPr>
          <w:rFonts w:ascii="Avanti" w:hAnsi="Avanti" w:cs="Ayuthaya"/>
          <w:b/>
          <w:color w:val="008080"/>
          <w:sz w:val="96"/>
          <w:szCs w:val="96"/>
        </w:rPr>
        <w:t>e</w:t>
      </w:r>
      <w:r w:rsidRPr="003166D1">
        <w:rPr>
          <w:rFonts w:ascii="Avanti" w:hAnsi="Avanti" w:cs="Ayuthaya"/>
          <w:b/>
          <w:color w:val="5F497A" w:themeColor="accent4" w:themeShade="BF"/>
          <w:sz w:val="96"/>
          <w:szCs w:val="96"/>
        </w:rPr>
        <w:t>s</w:t>
      </w:r>
    </w:p>
    <w:p w14:paraId="1CF7E66C" w14:textId="77777777" w:rsidR="004D4EFA" w:rsidRPr="008627E4" w:rsidRDefault="004D4EFA">
      <w:pPr>
        <w:rPr>
          <w:rFonts w:ascii="Academy Engraved LET" w:hAnsi="Academy Engraved LET"/>
        </w:rPr>
      </w:pPr>
    </w:p>
    <w:p w14:paraId="6D4F7282" w14:textId="77777777" w:rsidR="0016062B" w:rsidRPr="003166D1" w:rsidRDefault="00D26F2F">
      <w:pPr>
        <w:rPr>
          <w:rFonts w:ascii="Book Antiqua" w:hAnsi="Book Antiqua"/>
          <w:b/>
          <w:sz w:val="40"/>
          <w:szCs w:val="40"/>
        </w:rPr>
      </w:pPr>
      <w:r w:rsidRPr="003166D1">
        <w:rPr>
          <w:rFonts w:ascii="Avanti" w:hAnsi="Avanti"/>
          <w:b/>
          <w:sz w:val="40"/>
          <w:szCs w:val="40"/>
        </w:rPr>
        <w:t>Task requirements:</w:t>
      </w:r>
      <w:r w:rsidR="008627E4" w:rsidRPr="003166D1">
        <w:rPr>
          <w:rFonts w:ascii="Book Antiqua" w:hAnsi="Book Antiqua"/>
          <w:b/>
          <w:sz w:val="40"/>
          <w:szCs w:val="40"/>
        </w:rPr>
        <w:t xml:space="preserve"> </w:t>
      </w:r>
    </w:p>
    <w:p w14:paraId="1BE8C4B0" w14:textId="3E0C8369" w:rsidR="00E768A8" w:rsidRPr="008627E4" w:rsidRDefault="00272EED">
      <w:pPr>
        <w:rPr>
          <w:rFonts w:ascii="Book Antiqua" w:hAnsi="Book Antiqua"/>
        </w:rPr>
      </w:pPr>
      <w:r>
        <w:rPr>
          <w:rFonts w:ascii="Book Antiqua" w:hAnsi="Book Antiqua"/>
        </w:rPr>
        <w:t xml:space="preserve">Written Task One should </w:t>
      </w:r>
      <w:r w:rsidR="008627E4" w:rsidRPr="008627E4">
        <w:rPr>
          <w:rFonts w:ascii="Book Antiqua" w:hAnsi="Book Antiqua"/>
        </w:rPr>
        <w:t>demonstrate</w:t>
      </w:r>
      <w:r>
        <w:rPr>
          <w:rFonts w:ascii="Book Antiqua" w:hAnsi="Book Antiqua"/>
        </w:rPr>
        <w:t xml:space="preserve"> your</w:t>
      </w:r>
      <w:r w:rsidR="00E768A8" w:rsidRPr="008627E4">
        <w:rPr>
          <w:rFonts w:ascii="Book Antiqua" w:hAnsi="Book Antiqua"/>
        </w:rPr>
        <w:t xml:space="preserve"> </w:t>
      </w:r>
      <w:r>
        <w:rPr>
          <w:rFonts w:ascii="Book Antiqua" w:hAnsi="Book Antiqua"/>
        </w:rPr>
        <w:t>“</w:t>
      </w:r>
      <w:r w:rsidR="00E768A8" w:rsidRPr="008627E4">
        <w:rPr>
          <w:rFonts w:ascii="Book Antiqua" w:hAnsi="Book Antiqua"/>
        </w:rPr>
        <w:t>ability to choose an imaginative way of exploring an aspect of the material studied in the course.  It must show critical engagement with an aspect of a text or a topic.</w:t>
      </w:r>
      <w:r w:rsidR="008627E4" w:rsidRPr="008627E4">
        <w:rPr>
          <w:rFonts w:ascii="Book Antiqua" w:hAnsi="Book Antiqua"/>
        </w:rPr>
        <w:t>”</w:t>
      </w:r>
      <w:r w:rsidR="00C63B29">
        <w:rPr>
          <w:rFonts w:ascii="Book Antiqua" w:hAnsi="Book Antiqua"/>
        </w:rPr>
        <w:t xml:space="preserve"> (IBO, 2011)</w:t>
      </w:r>
      <w:r w:rsidR="00E768A8" w:rsidRPr="008627E4">
        <w:rPr>
          <w:rFonts w:ascii="Book Antiqua" w:hAnsi="Book Antiqua"/>
        </w:rPr>
        <w:t xml:space="preserve">  It must relate to either Part One (Language and Context) or Part Two (Language and Mass Media).</w:t>
      </w:r>
    </w:p>
    <w:p w14:paraId="4BCE574C" w14:textId="418EB530" w:rsidR="00E768A8" w:rsidRPr="008627E4" w:rsidRDefault="002861B2">
      <w:pPr>
        <w:rPr>
          <w:rFonts w:ascii="Book Antiqua" w:hAnsi="Book Antiqua"/>
        </w:rPr>
      </w:pPr>
      <w:r>
        <w:rPr>
          <w:rFonts w:ascii="Book Antiqua" w:hAnsi="Book Antiqua"/>
        </w:rPr>
        <w:t>You</w:t>
      </w:r>
      <w:r w:rsidR="00272EED">
        <w:rPr>
          <w:rFonts w:ascii="Book Antiqua" w:hAnsi="Book Antiqua"/>
        </w:rPr>
        <w:t xml:space="preserve"> are required to</w:t>
      </w:r>
      <w:r w:rsidR="00E768A8" w:rsidRPr="008627E4">
        <w:rPr>
          <w:rFonts w:ascii="Book Antiqua" w:hAnsi="Book Antiqua"/>
        </w:rPr>
        <w:t xml:space="preserve"> complete at least two Written </w:t>
      </w:r>
      <w:r w:rsidR="00272EED">
        <w:rPr>
          <w:rFonts w:ascii="Book Antiqua" w:hAnsi="Book Antiqua"/>
        </w:rPr>
        <w:t>Task One pieces, one of which will be</w:t>
      </w:r>
      <w:r w:rsidR="00E768A8" w:rsidRPr="008627E4">
        <w:rPr>
          <w:rFonts w:ascii="Book Antiqua" w:hAnsi="Book Antiqua"/>
        </w:rPr>
        <w:t xml:space="preserve"> submitted for external assessment.</w:t>
      </w:r>
    </w:p>
    <w:p w14:paraId="45F7E3C3" w14:textId="77777777" w:rsidR="00E768A8" w:rsidRPr="008627E4" w:rsidRDefault="00E768A8">
      <w:pPr>
        <w:rPr>
          <w:rFonts w:ascii="Book Antiqua" w:hAnsi="Book Antiqua"/>
        </w:rPr>
      </w:pPr>
      <w:r w:rsidRPr="008627E4">
        <w:rPr>
          <w:rFonts w:ascii="Book Antiqua" w:hAnsi="Book Antiqua"/>
          <w:b/>
        </w:rPr>
        <w:t>Word limit:</w:t>
      </w:r>
      <w:r w:rsidRPr="008627E4">
        <w:rPr>
          <w:rFonts w:ascii="Book Antiqua" w:hAnsi="Book Antiqua"/>
        </w:rPr>
        <w:t xml:space="preserve"> 800-1,000 words</w:t>
      </w:r>
    </w:p>
    <w:p w14:paraId="51E991EC" w14:textId="77777777" w:rsidR="0016062B" w:rsidRDefault="0016062B" w:rsidP="0016062B">
      <w:pPr>
        <w:rPr>
          <w:rFonts w:ascii="Book Antiqua" w:hAnsi="Book Antiqua"/>
        </w:rPr>
      </w:pPr>
      <w:r w:rsidRPr="0016062B">
        <w:rPr>
          <w:rFonts w:ascii="Book Antiqua" w:hAnsi="Book Antiqua"/>
          <w:b/>
        </w:rPr>
        <w:t>Rationale:</w:t>
      </w:r>
      <w:r>
        <w:rPr>
          <w:rFonts w:ascii="Book Antiqua" w:hAnsi="Book Antiqua"/>
        </w:rPr>
        <w:t xml:space="preserve"> The rationale is not included in the word count (800-1,000 words) and should be 200-300 words in length.  </w:t>
      </w:r>
    </w:p>
    <w:p w14:paraId="088FDBA9" w14:textId="77777777" w:rsidR="0016062B" w:rsidRDefault="0016062B" w:rsidP="0016062B">
      <w:pPr>
        <w:rPr>
          <w:rFonts w:ascii="Book Antiqua" w:hAnsi="Book Antiqua"/>
        </w:rPr>
      </w:pPr>
      <w:r>
        <w:rPr>
          <w:rFonts w:ascii="Book Antiqua" w:hAnsi="Book Antiqua"/>
        </w:rPr>
        <w:t>In your rationale you must explain:</w:t>
      </w:r>
    </w:p>
    <w:p w14:paraId="11EA9C78" w14:textId="77777777" w:rsidR="0016062B" w:rsidRDefault="0016062B" w:rsidP="0016062B">
      <w:pPr>
        <w:pStyle w:val="ListParagraph"/>
        <w:numPr>
          <w:ilvl w:val="0"/>
          <w:numId w:val="2"/>
        </w:numPr>
        <w:rPr>
          <w:rFonts w:ascii="Book Antiqua" w:hAnsi="Book Antiqua"/>
        </w:rPr>
      </w:pPr>
      <w:proofErr w:type="gramStart"/>
      <w:r>
        <w:rPr>
          <w:rFonts w:ascii="Book Antiqua" w:hAnsi="Book Antiqua"/>
        </w:rPr>
        <w:t>how</w:t>
      </w:r>
      <w:proofErr w:type="gramEnd"/>
      <w:r>
        <w:rPr>
          <w:rFonts w:ascii="Book Antiqua" w:hAnsi="Book Antiqua"/>
        </w:rPr>
        <w:t xml:space="preserve"> the content of the task is linked to a particular part of the course</w:t>
      </w:r>
    </w:p>
    <w:p w14:paraId="7081524D" w14:textId="77777777" w:rsidR="0016062B" w:rsidRDefault="0016062B" w:rsidP="0016062B">
      <w:pPr>
        <w:pStyle w:val="ListParagraph"/>
        <w:numPr>
          <w:ilvl w:val="0"/>
          <w:numId w:val="2"/>
        </w:numPr>
        <w:rPr>
          <w:rFonts w:ascii="Book Antiqua" w:hAnsi="Book Antiqua"/>
        </w:rPr>
      </w:pPr>
      <w:proofErr w:type="gramStart"/>
      <w:r>
        <w:rPr>
          <w:rFonts w:ascii="Book Antiqua" w:hAnsi="Book Antiqua"/>
        </w:rPr>
        <w:t>how</w:t>
      </w:r>
      <w:proofErr w:type="gramEnd"/>
      <w:r>
        <w:rPr>
          <w:rFonts w:ascii="Book Antiqua" w:hAnsi="Book Antiqua"/>
        </w:rPr>
        <w:t xml:space="preserve"> the task is intended to explore particular aspects of the course</w:t>
      </w:r>
    </w:p>
    <w:p w14:paraId="2C3F4258" w14:textId="77777777" w:rsidR="0016062B" w:rsidRDefault="0016062B" w:rsidP="0016062B">
      <w:pPr>
        <w:pStyle w:val="ListParagraph"/>
        <w:numPr>
          <w:ilvl w:val="0"/>
          <w:numId w:val="2"/>
        </w:numPr>
        <w:rPr>
          <w:rFonts w:ascii="Book Antiqua" w:hAnsi="Book Antiqua"/>
        </w:rPr>
      </w:pPr>
      <w:proofErr w:type="gramStart"/>
      <w:r>
        <w:rPr>
          <w:rFonts w:ascii="Book Antiqua" w:hAnsi="Book Antiqua"/>
        </w:rPr>
        <w:t>the</w:t>
      </w:r>
      <w:proofErr w:type="gramEnd"/>
      <w:r>
        <w:rPr>
          <w:rFonts w:ascii="Book Antiqua" w:hAnsi="Book Antiqua"/>
        </w:rPr>
        <w:t xml:space="preserve"> nature of the task chosen</w:t>
      </w:r>
    </w:p>
    <w:p w14:paraId="11E0F2E1" w14:textId="77777777" w:rsidR="0016062B" w:rsidRPr="0016062B" w:rsidRDefault="0016062B" w:rsidP="0016062B">
      <w:pPr>
        <w:pStyle w:val="ListParagraph"/>
        <w:numPr>
          <w:ilvl w:val="0"/>
          <w:numId w:val="2"/>
        </w:numPr>
        <w:rPr>
          <w:rFonts w:ascii="Book Antiqua" w:hAnsi="Book Antiqua"/>
        </w:rPr>
      </w:pPr>
      <w:proofErr w:type="gramStart"/>
      <w:r>
        <w:rPr>
          <w:rFonts w:ascii="Book Antiqua" w:hAnsi="Book Antiqua"/>
        </w:rPr>
        <w:t>consideration</w:t>
      </w:r>
      <w:proofErr w:type="gramEnd"/>
      <w:r>
        <w:rPr>
          <w:rFonts w:ascii="Book Antiqua" w:hAnsi="Book Antiqua"/>
        </w:rPr>
        <w:t xml:space="preserve"> of how audience, purpose and the varying contexts have contributed to your genre and language choices</w:t>
      </w:r>
    </w:p>
    <w:p w14:paraId="7DD24B18" w14:textId="77777777" w:rsidR="00D26F2F" w:rsidRPr="008627E4" w:rsidRDefault="00E768A8">
      <w:pPr>
        <w:rPr>
          <w:rFonts w:ascii="Book Antiqua" w:hAnsi="Book Antiqua"/>
        </w:rPr>
      </w:pPr>
      <w:r w:rsidRPr="008627E4">
        <w:rPr>
          <w:rFonts w:ascii="Book Antiqua" w:hAnsi="Book Antiqua"/>
          <w:b/>
        </w:rPr>
        <w:t xml:space="preserve">Referencing: </w:t>
      </w:r>
      <w:r w:rsidR="00D26F2F" w:rsidRPr="008627E4">
        <w:rPr>
          <w:rFonts w:ascii="Book Antiqua" w:hAnsi="Book Antiqua"/>
          <w:b/>
        </w:rPr>
        <w:t xml:space="preserve"> </w:t>
      </w:r>
      <w:r w:rsidRPr="008627E4">
        <w:rPr>
          <w:rFonts w:ascii="Book Antiqua" w:hAnsi="Book Antiqua"/>
        </w:rPr>
        <w:t>In text citation should be used to make direct references to source texts.  A bibliography must also be provided.</w:t>
      </w:r>
    </w:p>
    <w:p w14:paraId="0797E21D" w14:textId="77777777" w:rsidR="00D26F2F" w:rsidRDefault="00E768A8">
      <w:pPr>
        <w:rPr>
          <w:rFonts w:ascii="Book Antiqua" w:hAnsi="Book Antiqua"/>
        </w:rPr>
      </w:pPr>
      <w:r w:rsidRPr="008627E4">
        <w:rPr>
          <w:rFonts w:ascii="Book Antiqua" w:hAnsi="Book Antiqua"/>
          <w:b/>
        </w:rPr>
        <w:t>Genre</w:t>
      </w:r>
      <w:r w:rsidR="00667BB5" w:rsidRPr="008627E4">
        <w:rPr>
          <w:rFonts w:ascii="Book Antiqua" w:hAnsi="Book Antiqua"/>
          <w:b/>
        </w:rPr>
        <w:t>:</w:t>
      </w:r>
      <w:r w:rsidR="00667BB5" w:rsidRPr="008627E4">
        <w:rPr>
          <w:rFonts w:ascii="Book Antiqua" w:hAnsi="Book Antiqua"/>
        </w:rPr>
        <w:t xml:space="preserve"> Aim to choose a genre that is appropriate to the content of your Written Task material.  Consider carefully how purpose and audience will impact upon your choice of genre.</w:t>
      </w:r>
    </w:p>
    <w:p w14:paraId="68CA38E4" w14:textId="77777777" w:rsidR="004E3079" w:rsidRDefault="004E3079">
      <w:pPr>
        <w:rPr>
          <w:rFonts w:ascii="Book Antiqua" w:hAnsi="Book Antiqua"/>
        </w:rPr>
      </w:pPr>
      <w:r>
        <w:rPr>
          <w:rFonts w:ascii="Book Antiqua" w:hAnsi="Book Antiqua"/>
        </w:rPr>
        <w:t>Possible choices:</w:t>
      </w:r>
    </w:p>
    <w:p w14:paraId="30F5722C" w14:textId="77777777" w:rsidR="004E3079" w:rsidRDefault="004E3079">
      <w:pPr>
        <w:rPr>
          <w:rFonts w:ascii="Book Antiqua" w:hAnsi="Book Antiqua"/>
        </w:rPr>
      </w:pPr>
      <w:proofErr w:type="gramStart"/>
      <w:r>
        <w:rPr>
          <w:rFonts w:ascii="Book Antiqua" w:hAnsi="Book Antiqua"/>
        </w:rPr>
        <w:t>advertisement</w:t>
      </w:r>
      <w:proofErr w:type="gramEnd"/>
      <w:r>
        <w:rPr>
          <w:rFonts w:ascii="Book Antiqua" w:hAnsi="Book Antiqua"/>
        </w:rPr>
        <w:tab/>
      </w:r>
      <w:r>
        <w:rPr>
          <w:rFonts w:ascii="Book Antiqua" w:hAnsi="Book Antiqua"/>
        </w:rPr>
        <w:tab/>
        <w:t>guide</w:t>
      </w:r>
      <w:r>
        <w:rPr>
          <w:rFonts w:ascii="Book Antiqua" w:hAnsi="Book Antiqua"/>
        </w:rPr>
        <w:tab/>
      </w:r>
      <w:r>
        <w:rPr>
          <w:rFonts w:ascii="Book Antiqua" w:hAnsi="Book Antiqua"/>
        </w:rPr>
        <w:tab/>
      </w:r>
      <w:r>
        <w:rPr>
          <w:rFonts w:ascii="Book Antiqua" w:hAnsi="Book Antiqua"/>
        </w:rPr>
        <w:tab/>
      </w:r>
      <w:r>
        <w:rPr>
          <w:rFonts w:ascii="Book Antiqua" w:hAnsi="Book Antiqua"/>
        </w:rPr>
        <w:tab/>
        <w:t>opinion column</w:t>
      </w:r>
      <w:r>
        <w:rPr>
          <w:rFonts w:ascii="Book Antiqua" w:hAnsi="Book Antiqua"/>
        </w:rPr>
        <w:tab/>
      </w:r>
      <w:r>
        <w:rPr>
          <w:rFonts w:ascii="Book Antiqua" w:hAnsi="Book Antiqua"/>
        </w:rPr>
        <w:tab/>
        <w:t>satire</w:t>
      </w:r>
    </w:p>
    <w:p w14:paraId="5329D8AD" w14:textId="77777777" w:rsidR="004E3079" w:rsidRDefault="004E3079">
      <w:pPr>
        <w:rPr>
          <w:rFonts w:ascii="Book Antiqua" w:hAnsi="Book Antiqua"/>
        </w:rPr>
      </w:pPr>
      <w:proofErr w:type="gramStart"/>
      <w:r>
        <w:rPr>
          <w:rFonts w:ascii="Book Antiqua" w:hAnsi="Book Antiqua"/>
        </w:rPr>
        <w:t>biography</w:t>
      </w:r>
      <w:proofErr w:type="gramEnd"/>
      <w:r>
        <w:rPr>
          <w:rFonts w:ascii="Book Antiqua" w:hAnsi="Book Antiqua"/>
        </w:rPr>
        <w:tab/>
      </w:r>
      <w:r>
        <w:rPr>
          <w:rFonts w:ascii="Book Antiqua" w:hAnsi="Book Antiqua"/>
        </w:rPr>
        <w:tab/>
      </w:r>
      <w:r>
        <w:rPr>
          <w:rFonts w:ascii="Book Antiqua" w:hAnsi="Book Antiqua"/>
        </w:rPr>
        <w:tab/>
        <w:t>letter</w:t>
      </w:r>
      <w:r>
        <w:rPr>
          <w:rFonts w:ascii="Book Antiqua" w:hAnsi="Book Antiqua"/>
        </w:rPr>
        <w:tab/>
      </w:r>
      <w:r>
        <w:rPr>
          <w:rFonts w:ascii="Book Antiqua" w:hAnsi="Book Antiqua"/>
        </w:rPr>
        <w:tab/>
      </w:r>
      <w:r>
        <w:rPr>
          <w:rFonts w:ascii="Book Antiqua" w:hAnsi="Book Antiqua"/>
        </w:rPr>
        <w:tab/>
      </w:r>
      <w:r>
        <w:rPr>
          <w:rFonts w:ascii="Book Antiqua" w:hAnsi="Book Antiqua"/>
        </w:rPr>
        <w:tab/>
        <w:t>parody</w:t>
      </w:r>
      <w:r>
        <w:rPr>
          <w:rFonts w:ascii="Book Antiqua" w:hAnsi="Book Antiqua"/>
        </w:rPr>
        <w:tab/>
      </w:r>
      <w:r>
        <w:rPr>
          <w:rFonts w:ascii="Book Antiqua" w:hAnsi="Book Antiqua"/>
        </w:rPr>
        <w:tab/>
      </w:r>
      <w:r>
        <w:rPr>
          <w:rFonts w:ascii="Book Antiqua" w:hAnsi="Book Antiqua"/>
        </w:rPr>
        <w:tab/>
      </w:r>
      <w:r w:rsidRPr="004E3079">
        <w:rPr>
          <w:rFonts w:ascii="Book Antiqua" w:hAnsi="Book Antiqua"/>
        </w:rPr>
        <w:t>textbook</w:t>
      </w:r>
    </w:p>
    <w:p w14:paraId="076A44C2" w14:textId="77777777" w:rsidR="004E3079" w:rsidRDefault="004E3079">
      <w:pPr>
        <w:rPr>
          <w:rFonts w:ascii="Book Antiqua" w:hAnsi="Book Antiqua"/>
        </w:rPr>
      </w:pPr>
      <w:proofErr w:type="gramStart"/>
      <w:r>
        <w:rPr>
          <w:rFonts w:ascii="Book Antiqua" w:hAnsi="Book Antiqua"/>
        </w:rPr>
        <w:t>blog</w:t>
      </w:r>
      <w:proofErr w:type="gramEnd"/>
      <w:r>
        <w:rPr>
          <w:rFonts w:ascii="Book Antiqua" w:hAnsi="Book Antiqua"/>
        </w:rPr>
        <w:tab/>
      </w:r>
      <w:r>
        <w:rPr>
          <w:rFonts w:ascii="Book Antiqua" w:hAnsi="Book Antiqua"/>
        </w:rPr>
        <w:tab/>
      </w:r>
      <w:r>
        <w:rPr>
          <w:rFonts w:ascii="Book Antiqua" w:hAnsi="Book Antiqua"/>
        </w:rPr>
        <w:tab/>
      </w:r>
      <w:r>
        <w:rPr>
          <w:rFonts w:ascii="Book Antiqua" w:hAnsi="Book Antiqua"/>
        </w:rPr>
        <w:tab/>
        <w:t>magazine article</w:t>
      </w:r>
      <w:r>
        <w:rPr>
          <w:rFonts w:ascii="Book Antiqua" w:hAnsi="Book Antiqua"/>
        </w:rPr>
        <w:tab/>
      </w:r>
      <w:r>
        <w:rPr>
          <w:rFonts w:ascii="Book Antiqua" w:hAnsi="Book Antiqua"/>
        </w:rPr>
        <w:tab/>
        <w:t>pastiche</w:t>
      </w:r>
      <w:r>
        <w:rPr>
          <w:rFonts w:ascii="Book Antiqua" w:hAnsi="Book Antiqua"/>
        </w:rPr>
        <w:tab/>
      </w:r>
      <w:r>
        <w:rPr>
          <w:rFonts w:ascii="Book Antiqua" w:hAnsi="Book Antiqua"/>
        </w:rPr>
        <w:tab/>
      </w:r>
      <w:r>
        <w:rPr>
          <w:rFonts w:ascii="Book Antiqua" w:hAnsi="Book Antiqua"/>
        </w:rPr>
        <w:tab/>
        <w:t>travel writing</w:t>
      </w:r>
    </w:p>
    <w:p w14:paraId="12DC8D23" w14:textId="77777777" w:rsidR="004E3079" w:rsidRDefault="004E3079">
      <w:pPr>
        <w:rPr>
          <w:rFonts w:ascii="Book Antiqua" w:hAnsi="Book Antiqua"/>
        </w:rPr>
      </w:pPr>
      <w:proofErr w:type="gramStart"/>
      <w:r>
        <w:rPr>
          <w:rFonts w:ascii="Book Antiqua" w:hAnsi="Book Antiqua"/>
        </w:rPr>
        <w:lastRenderedPageBreak/>
        <w:t>brochure</w:t>
      </w:r>
      <w:proofErr w:type="gramEnd"/>
      <w:r>
        <w:rPr>
          <w:rFonts w:ascii="Book Antiqua" w:hAnsi="Book Antiqua"/>
        </w:rPr>
        <w:t>/leaflet</w:t>
      </w:r>
      <w:r>
        <w:rPr>
          <w:rFonts w:ascii="Book Antiqua" w:hAnsi="Book Antiqua"/>
        </w:rPr>
        <w:tab/>
      </w:r>
      <w:r>
        <w:rPr>
          <w:rFonts w:ascii="Book Antiqua" w:hAnsi="Book Antiqua"/>
        </w:rPr>
        <w:tab/>
        <w:t>manifesto</w:t>
      </w:r>
      <w:r>
        <w:rPr>
          <w:rFonts w:ascii="Book Antiqua" w:hAnsi="Book Antiqua"/>
        </w:rPr>
        <w:tab/>
      </w:r>
      <w:r>
        <w:rPr>
          <w:rFonts w:ascii="Book Antiqua" w:hAnsi="Book Antiqua"/>
        </w:rPr>
        <w:tab/>
      </w:r>
      <w:r>
        <w:rPr>
          <w:rFonts w:ascii="Book Antiqua" w:hAnsi="Book Antiqua"/>
        </w:rPr>
        <w:tab/>
        <w:t>radio broadcast</w:t>
      </w:r>
    </w:p>
    <w:p w14:paraId="321F3635" w14:textId="77777777" w:rsidR="004E3079" w:rsidRDefault="004E3079">
      <w:pPr>
        <w:rPr>
          <w:rFonts w:ascii="Book Antiqua" w:hAnsi="Book Antiqua"/>
        </w:rPr>
      </w:pPr>
      <w:proofErr w:type="gramStart"/>
      <w:r>
        <w:rPr>
          <w:rFonts w:ascii="Book Antiqua" w:hAnsi="Book Antiqua"/>
        </w:rPr>
        <w:t>editorial</w:t>
      </w:r>
      <w:proofErr w:type="gramEnd"/>
      <w:r>
        <w:rPr>
          <w:rFonts w:ascii="Book Antiqua" w:hAnsi="Book Antiqua"/>
        </w:rPr>
        <w:tab/>
      </w:r>
      <w:r>
        <w:rPr>
          <w:rFonts w:ascii="Book Antiqua" w:hAnsi="Book Antiqua"/>
        </w:rPr>
        <w:tab/>
      </w:r>
      <w:r>
        <w:rPr>
          <w:rFonts w:ascii="Book Antiqua" w:hAnsi="Book Antiqua"/>
        </w:rPr>
        <w:tab/>
        <w:t>memoir</w:t>
      </w:r>
      <w:r>
        <w:rPr>
          <w:rFonts w:ascii="Book Antiqua" w:hAnsi="Book Antiqua"/>
        </w:rPr>
        <w:tab/>
      </w:r>
      <w:r>
        <w:rPr>
          <w:rFonts w:ascii="Book Antiqua" w:hAnsi="Book Antiqua"/>
        </w:rPr>
        <w:tab/>
      </w:r>
      <w:r>
        <w:rPr>
          <w:rFonts w:ascii="Book Antiqua" w:hAnsi="Book Antiqua"/>
        </w:rPr>
        <w:tab/>
        <w:t>report</w:t>
      </w:r>
      <w:r>
        <w:rPr>
          <w:rFonts w:ascii="Book Antiqua" w:hAnsi="Book Antiqua"/>
        </w:rPr>
        <w:tab/>
      </w:r>
    </w:p>
    <w:p w14:paraId="726F5575" w14:textId="77777777" w:rsidR="004E3079" w:rsidRPr="004E3079" w:rsidRDefault="004E3079">
      <w:pPr>
        <w:rPr>
          <w:rFonts w:ascii="Book Antiqua" w:hAnsi="Book Antiqua"/>
        </w:rPr>
      </w:pPr>
      <w:proofErr w:type="gramStart"/>
      <w:r>
        <w:rPr>
          <w:rFonts w:ascii="Book Antiqua" w:hAnsi="Book Antiqua"/>
        </w:rPr>
        <w:t>interview</w:t>
      </w:r>
      <w:proofErr w:type="gramEnd"/>
      <w:r>
        <w:rPr>
          <w:rFonts w:ascii="Book Antiqua" w:hAnsi="Book Antiqua"/>
        </w:rPr>
        <w:tab/>
      </w:r>
      <w:r>
        <w:rPr>
          <w:rFonts w:ascii="Book Antiqua" w:hAnsi="Book Antiqua"/>
        </w:rPr>
        <w:tab/>
      </w:r>
      <w:r>
        <w:rPr>
          <w:rFonts w:ascii="Book Antiqua" w:hAnsi="Book Antiqua"/>
        </w:rPr>
        <w:tab/>
        <w:t>news report</w:t>
      </w:r>
      <w:r>
        <w:rPr>
          <w:rFonts w:ascii="Book Antiqua" w:hAnsi="Book Antiqua"/>
        </w:rPr>
        <w:tab/>
      </w:r>
      <w:r>
        <w:rPr>
          <w:rFonts w:ascii="Book Antiqua" w:hAnsi="Book Antiqua"/>
        </w:rPr>
        <w:tab/>
      </w:r>
      <w:r>
        <w:rPr>
          <w:rFonts w:ascii="Book Antiqua" w:hAnsi="Book Antiqua"/>
        </w:rPr>
        <w:tab/>
        <w:t>speech</w:t>
      </w:r>
    </w:p>
    <w:p w14:paraId="342E7146" w14:textId="77777777" w:rsidR="0016062B" w:rsidRDefault="0016062B">
      <w:pPr>
        <w:rPr>
          <w:rFonts w:ascii="Book Antiqua" w:hAnsi="Book Antiqua"/>
        </w:rPr>
      </w:pPr>
      <w:r w:rsidRPr="0016062B">
        <w:rPr>
          <w:rFonts w:ascii="Book Antiqua" w:hAnsi="Book Antiqua"/>
          <w:b/>
        </w:rPr>
        <w:t>Language choices:</w:t>
      </w:r>
      <w:r>
        <w:rPr>
          <w:rFonts w:ascii="Book Antiqua" w:hAnsi="Book Antiqua"/>
        </w:rPr>
        <w:t xml:space="preserve"> It is important that you demonstrate your ability to make specific language choices based on the genre you have selected and the topic you are writing about.  Ensure that you are making careful vocabulary choices and using appropriate language features and narrative devices to develop your ideas.</w:t>
      </w:r>
    </w:p>
    <w:p w14:paraId="74BC695C" w14:textId="77777777" w:rsidR="0016062B" w:rsidRPr="003166D1" w:rsidRDefault="0016062B">
      <w:pPr>
        <w:rPr>
          <w:rFonts w:ascii="Avanti" w:hAnsi="Avanti"/>
          <w:b/>
          <w:sz w:val="40"/>
          <w:szCs w:val="40"/>
        </w:rPr>
      </w:pPr>
      <w:r w:rsidRPr="003166D1">
        <w:rPr>
          <w:rFonts w:ascii="Avanti" w:hAnsi="Avanti"/>
          <w:b/>
          <w:sz w:val="40"/>
          <w:szCs w:val="40"/>
        </w:rPr>
        <w:t>Process</w:t>
      </w:r>
    </w:p>
    <w:p w14:paraId="7B22F3F1" w14:textId="77777777" w:rsidR="0016062B" w:rsidRDefault="0086676B" w:rsidP="0016062B">
      <w:pPr>
        <w:pStyle w:val="ListParagraph"/>
        <w:numPr>
          <w:ilvl w:val="0"/>
          <w:numId w:val="3"/>
        </w:numPr>
        <w:rPr>
          <w:rFonts w:ascii="Book Antiqua" w:hAnsi="Book Antiqua"/>
        </w:rPr>
      </w:pPr>
      <w:r w:rsidRPr="003166D1">
        <w:rPr>
          <w:rFonts w:ascii="Abadi MT Condensed Extra Bold" w:hAnsi="Abadi MT Condensed Extra Bold"/>
          <w:b/>
          <w:color w:val="5F497A" w:themeColor="accent4" w:themeShade="BF"/>
        </w:rPr>
        <w:t>Choose</w:t>
      </w:r>
      <w:r w:rsidR="0016062B" w:rsidRPr="0016062B">
        <w:rPr>
          <w:rFonts w:ascii="Book Antiqua" w:hAnsi="Book Antiqua"/>
        </w:rPr>
        <w:t xml:space="preserve"> </w:t>
      </w:r>
      <w:r>
        <w:rPr>
          <w:rFonts w:ascii="Book Antiqua" w:hAnsi="Book Antiqua"/>
        </w:rPr>
        <w:t>your</w:t>
      </w:r>
      <w:r w:rsidR="0016062B" w:rsidRPr="0016062B">
        <w:rPr>
          <w:rFonts w:ascii="Book Antiqua" w:hAnsi="Book Antiqua"/>
        </w:rPr>
        <w:t xml:space="preserve"> topic.  This </w:t>
      </w:r>
      <w:r w:rsidR="0016062B" w:rsidRPr="0016062B">
        <w:rPr>
          <w:rFonts w:ascii="Book Antiqua" w:hAnsi="Book Antiqua"/>
          <w:i/>
        </w:rPr>
        <w:t>may</w:t>
      </w:r>
      <w:r w:rsidR="0016062B" w:rsidRPr="0016062B">
        <w:rPr>
          <w:rFonts w:ascii="Book Antiqua" w:hAnsi="Book Antiqua"/>
        </w:rPr>
        <w:t xml:space="preserve"> come from stimulus material or discussion in class.  However, you are also encouraged </w:t>
      </w:r>
      <w:r w:rsidR="0016062B">
        <w:rPr>
          <w:rFonts w:ascii="Book Antiqua" w:hAnsi="Book Antiqua"/>
        </w:rPr>
        <w:t>to pursue independent and interests linked to the course material.</w:t>
      </w:r>
    </w:p>
    <w:p w14:paraId="06F558C5" w14:textId="77777777" w:rsidR="0016062B" w:rsidRDefault="0016062B" w:rsidP="0016062B">
      <w:pPr>
        <w:pStyle w:val="ListParagraph"/>
        <w:numPr>
          <w:ilvl w:val="0"/>
          <w:numId w:val="3"/>
        </w:numPr>
        <w:rPr>
          <w:rFonts w:ascii="Book Antiqua" w:hAnsi="Book Antiqua"/>
        </w:rPr>
      </w:pPr>
      <w:r w:rsidRPr="003166D1">
        <w:rPr>
          <w:rFonts w:ascii="Abadi MT Condensed Extra Bold" w:hAnsi="Abadi MT Condensed Extra Bold"/>
          <w:b/>
          <w:color w:val="008080"/>
        </w:rPr>
        <w:t>Develop</w:t>
      </w:r>
      <w:r>
        <w:rPr>
          <w:rFonts w:ascii="Book Antiqua" w:hAnsi="Book Antiqua"/>
        </w:rPr>
        <w:t xml:space="preserve"> your topic through research.  It is important that you are reading widely and exploring a range of sources in order to have a broad perspective of your topic.  </w:t>
      </w:r>
    </w:p>
    <w:p w14:paraId="0D5B268E" w14:textId="77777777" w:rsidR="0086676B" w:rsidRDefault="0086676B" w:rsidP="0016062B">
      <w:pPr>
        <w:pStyle w:val="ListParagraph"/>
        <w:numPr>
          <w:ilvl w:val="0"/>
          <w:numId w:val="3"/>
        </w:numPr>
        <w:rPr>
          <w:rFonts w:ascii="Book Antiqua" w:hAnsi="Book Antiqua"/>
        </w:rPr>
      </w:pPr>
      <w:r w:rsidRPr="003166D1">
        <w:rPr>
          <w:rFonts w:ascii="Abadi MT Condensed Extra Bold" w:hAnsi="Abadi MT Condensed Extra Bold"/>
          <w:b/>
          <w:color w:val="5F497A" w:themeColor="accent4" w:themeShade="BF"/>
        </w:rPr>
        <w:t>Select</w:t>
      </w:r>
      <w:r w:rsidR="0016062B">
        <w:rPr>
          <w:rFonts w:ascii="Book Antiqua" w:hAnsi="Book Antiqua"/>
        </w:rPr>
        <w:t xml:space="preserve"> a genre that</w:t>
      </w:r>
      <w:r>
        <w:rPr>
          <w:rFonts w:ascii="Book Antiqua" w:hAnsi="Book Antiqua"/>
        </w:rPr>
        <w:t xml:space="preserve"> will most effectively serve your</w:t>
      </w:r>
      <w:r w:rsidR="0016062B">
        <w:rPr>
          <w:rFonts w:ascii="Book Antiqua" w:hAnsi="Book Antiqua"/>
        </w:rPr>
        <w:t xml:space="preserve"> purpose and </w:t>
      </w:r>
      <w:r>
        <w:rPr>
          <w:rFonts w:ascii="Book Antiqua" w:hAnsi="Book Antiqua"/>
        </w:rPr>
        <w:t xml:space="preserve">intended </w:t>
      </w:r>
      <w:r w:rsidR="0016062B">
        <w:rPr>
          <w:rFonts w:ascii="Book Antiqua" w:hAnsi="Book Antiqua"/>
        </w:rPr>
        <w:t>audience</w:t>
      </w:r>
      <w:r>
        <w:rPr>
          <w:rFonts w:ascii="Book Antiqua" w:hAnsi="Book Antiqua"/>
        </w:rPr>
        <w:t>.</w:t>
      </w:r>
    </w:p>
    <w:p w14:paraId="7CE2D6C5" w14:textId="77777777" w:rsidR="0016062B" w:rsidRDefault="0086676B" w:rsidP="0086676B">
      <w:pPr>
        <w:pStyle w:val="ListParagraph"/>
        <w:numPr>
          <w:ilvl w:val="0"/>
          <w:numId w:val="3"/>
        </w:numPr>
        <w:rPr>
          <w:rFonts w:ascii="Book Antiqua" w:hAnsi="Book Antiqua"/>
        </w:rPr>
      </w:pPr>
      <w:r w:rsidRPr="003166D1">
        <w:rPr>
          <w:rFonts w:ascii="Abadi MT Condensed Extra Bold" w:hAnsi="Abadi MT Condensed Extra Bold"/>
          <w:b/>
          <w:color w:val="008080"/>
        </w:rPr>
        <w:t>Find</w:t>
      </w:r>
      <w:r>
        <w:rPr>
          <w:rFonts w:ascii="Book Antiqua" w:hAnsi="Book Antiqua"/>
        </w:rPr>
        <w:t xml:space="preserve"> other texts of this genre so that you can identify the genre conventions: narrative perspective, register, pronoun use, language features, organisation, layout etc.  How will you apply these genre conventions? </w:t>
      </w:r>
    </w:p>
    <w:p w14:paraId="255644D2" w14:textId="77777777" w:rsidR="0086676B" w:rsidRDefault="0086676B" w:rsidP="0086676B">
      <w:pPr>
        <w:pStyle w:val="ListParagraph"/>
        <w:numPr>
          <w:ilvl w:val="0"/>
          <w:numId w:val="3"/>
        </w:numPr>
        <w:rPr>
          <w:rFonts w:ascii="Book Antiqua" w:hAnsi="Book Antiqua"/>
        </w:rPr>
      </w:pPr>
      <w:r w:rsidRPr="003166D1">
        <w:rPr>
          <w:rFonts w:ascii="Abadi MT Condensed Extra Bold" w:hAnsi="Abadi MT Condensed Extra Bold"/>
          <w:b/>
          <w:color w:val="5F497A" w:themeColor="accent4" w:themeShade="BF"/>
        </w:rPr>
        <w:t>Plan</w:t>
      </w:r>
      <w:r>
        <w:rPr>
          <w:rFonts w:ascii="Book Antiqua" w:hAnsi="Book Antiqua"/>
        </w:rPr>
        <w:t xml:space="preserve"> your ideas carefully.  Ensure that you use examples, where relevant.</w:t>
      </w:r>
    </w:p>
    <w:p w14:paraId="799AEC80" w14:textId="77777777" w:rsidR="0086676B" w:rsidRDefault="0086676B" w:rsidP="0086676B">
      <w:pPr>
        <w:pStyle w:val="ListParagraph"/>
        <w:numPr>
          <w:ilvl w:val="0"/>
          <w:numId w:val="3"/>
        </w:numPr>
        <w:rPr>
          <w:rFonts w:ascii="Book Antiqua" w:hAnsi="Book Antiqua"/>
        </w:rPr>
      </w:pPr>
      <w:r w:rsidRPr="003166D1">
        <w:rPr>
          <w:rFonts w:ascii="Abadi MT Condensed Extra Bold" w:hAnsi="Abadi MT Condensed Extra Bold"/>
          <w:b/>
          <w:color w:val="008080"/>
        </w:rPr>
        <w:t>Consult</w:t>
      </w:r>
      <w:r>
        <w:rPr>
          <w:rFonts w:ascii="Book Antiqua" w:hAnsi="Book Antiqua"/>
        </w:rPr>
        <w:t xml:space="preserve"> with your teacher.  I can offer guidance about your ideas, organisation, genre selection etc.  This may help to clarify your thinking or offer reinforcement that you are on the right track.</w:t>
      </w:r>
    </w:p>
    <w:p w14:paraId="476FDDE4" w14:textId="77777777" w:rsidR="0086676B" w:rsidRDefault="0086676B" w:rsidP="0086676B">
      <w:pPr>
        <w:pStyle w:val="ListParagraph"/>
        <w:numPr>
          <w:ilvl w:val="0"/>
          <w:numId w:val="3"/>
        </w:numPr>
        <w:rPr>
          <w:rFonts w:ascii="Book Antiqua" w:hAnsi="Book Antiqua"/>
        </w:rPr>
      </w:pPr>
      <w:r w:rsidRPr="003166D1">
        <w:rPr>
          <w:rFonts w:ascii="Abadi MT Condensed Extra Bold" w:hAnsi="Abadi MT Condensed Extra Bold"/>
          <w:b/>
          <w:color w:val="5F497A" w:themeColor="accent4" w:themeShade="BF"/>
        </w:rPr>
        <w:t>Draft</w:t>
      </w:r>
      <w:r>
        <w:rPr>
          <w:rFonts w:ascii="Book Antiqua" w:hAnsi="Book Antiqua"/>
        </w:rPr>
        <w:t xml:space="preserve"> your first version and seek teacher feedback.</w:t>
      </w:r>
    </w:p>
    <w:p w14:paraId="29A0432E" w14:textId="77777777" w:rsidR="0086676B" w:rsidRDefault="0086676B" w:rsidP="0086676B">
      <w:pPr>
        <w:pStyle w:val="ListParagraph"/>
        <w:numPr>
          <w:ilvl w:val="0"/>
          <w:numId w:val="3"/>
        </w:numPr>
        <w:rPr>
          <w:rFonts w:ascii="Book Antiqua" w:hAnsi="Book Antiqua"/>
        </w:rPr>
      </w:pPr>
      <w:r w:rsidRPr="003166D1">
        <w:rPr>
          <w:rFonts w:ascii="Abadi MT Condensed Extra Bold" w:hAnsi="Abadi MT Condensed Extra Bold"/>
          <w:b/>
          <w:color w:val="008080"/>
        </w:rPr>
        <w:t>Respond</w:t>
      </w:r>
      <w:r>
        <w:rPr>
          <w:rFonts w:ascii="Book Antiqua" w:hAnsi="Book Antiqua"/>
        </w:rPr>
        <w:t xml:space="preserve"> to teacher feedback and </w:t>
      </w:r>
      <w:r w:rsidRPr="003166D1">
        <w:rPr>
          <w:rFonts w:ascii="Abadi MT Condensed Extra Bold" w:hAnsi="Abadi MT Condensed Extra Bold"/>
          <w:b/>
          <w:color w:val="5F497A" w:themeColor="accent4" w:themeShade="BF"/>
        </w:rPr>
        <w:t>edit</w:t>
      </w:r>
      <w:r>
        <w:rPr>
          <w:rFonts w:ascii="Book Antiqua" w:hAnsi="Book Antiqua"/>
        </w:rPr>
        <w:t xml:space="preserve"> carefully.  Remember to </w:t>
      </w:r>
      <w:r w:rsidR="00906286">
        <w:rPr>
          <w:rFonts w:ascii="Book Antiqua" w:hAnsi="Book Antiqua"/>
        </w:rPr>
        <w:t>consult the assessment criteria, (the last page of this document).</w:t>
      </w:r>
    </w:p>
    <w:p w14:paraId="043DFCE7" w14:textId="77777777" w:rsidR="0086676B" w:rsidRPr="0086676B" w:rsidRDefault="0086676B" w:rsidP="0086676B">
      <w:pPr>
        <w:ind w:left="360"/>
        <w:rPr>
          <w:rFonts w:ascii="Book Antiqua" w:hAnsi="Book Antiqua"/>
        </w:rPr>
      </w:pPr>
      <w:r>
        <w:rPr>
          <w:rFonts w:ascii="Book Antiqua" w:hAnsi="Book Antiqua"/>
        </w:rPr>
        <w:t>- - - - - - - - - - - - - - - - - - - - - - - - - - - - - - - - - - - - - - - - - - - - - - - - - - - - - - - - - - - - - - - - - - - - - -</w:t>
      </w:r>
    </w:p>
    <w:p w14:paraId="591BDE71" w14:textId="77777777" w:rsidR="0086676B" w:rsidRDefault="0086676B" w:rsidP="0086676B">
      <w:pPr>
        <w:pStyle w:val="ListParagraph"/>
        <w:numPr>
          <w:ilvl w:val="0"/>
          <w:numId w:val="3"/>
        </w:numPr>
        <w:rPr>
          <w:rFonts w:ascii="Book Antiqua" w:hAnsi="Book Antiqua"/>
        </w:rPr>
      </w:pPr>
      <w:r w:rsidRPr="00C63B29">
        <w:rPr>
          <w:rFonts w:ascii="Abadi MT Condensed Extra Bold" w:hAnsi="Abadi MT Condensed Extra Bold"/>
          <w:b/>
          <w:color w:val="008080"/>
        </w:rPr>
        <w:t>Compose</w:t>
      </w:r>
      <w:r>
        <w:rPr>
          <w:rFonts w:ascii="Book Antiqua" w:hAnsi="Book Antiqua"/>
        </w:rPr>
        <w:t xml:space="preserve"> </w:t>
      </w:r>
      <w:r w:rsidR="00C63B29">
        <w:rPr>
          <w:rFonts w:ascii="Book Antiqua" w:hAnsi="Book Antiqua"/>
        </w:rPr>
        <w:t xml:space="preserve">the </w:t>
      </w:r>
      <w:r>
        <w:rPr>
          <w:rFonts w:ascii="Book Antiqua" w:hAnsi="Book Antiqua"/>
        </w:rPr>
        <w:t>final copy.</w:t>
      </w:r>
    </w:p>
    <w:p w14:paraId="1D317B8E" w14:textId="77777777" w:rsidR="0086676B" w:rsidRPr="0016062B" w:rsidRDefault="0086676B" w:rsidP="0086676B">
      <w:pPr>
        <w:pStyle w:val="ListParagraph"/>
        <w:numPr>
          <w:ilvl w:val="0"/>
          <w:numId w:val="3"/>
        </w:numPr>
        <w:rPr>
          <w:rFonts w:ascii="Book Antiqua" w:hAnsi="Book Antiqua"/>
        </w:rPr>
      </w:pPr>
      <w:r w:rsidRPr="00C63B29">
        <w:rPr>
          <w:rFonts w:ascii="Abadi MT Condensed Extra Bold" w:hAnsi="Abadi MT Condensed Extra Bold"/>
          <w:b/>
          <w:color w:val="5F497A" w:themeColor="accent4" w:themeShade="BF"/>
        </w:rPr>
        <w:t>Write</w:t>
      </w:r>
      <w:r w:rsidRPr="0086676B">
        <w:rPr>
          <w:rFonts w:ascii="Book Antiqua" w:hAnsi="Book Antiqua"/>
          <w:b/>
        </w:rPr>
        <w:t xml:space="preserve"> </w:t>
      </w:r>
      <w:r w:rsidR="00C63B29" w:rsidRPr="00C63B29">
        <w:rPr>
          <w:rFonts w:ascii="Book Antiqua" w:hAnsi="Book Antiqua"/>
        </w:rPr>
        <w:t>your</w:t>
      </w:r>
      <w:r w:rsidR="00C63B29">
        <w:rPr>
          <w:rFonts w:ascii="Book Antiqua" w:hAnsi="Book Antiqua"/>
          <w:b/>
        </w:rPr>
        <w:t xml:space="preserve"> </w:t>
      </w:r>
      <w:r>
        <w:rPr>
          <w:rFonts w:ascii="Book Antiqua" w:hAnsi="Book Antiqua"/>
        </w:rPr>
        <w:t>rationale.</w:t>
      </w:r>
    </w:p>
    <w:p w14:paraId="0E5DBCA6" w14:textId="77777777" w:rsidR="0016062B" w:rsidRDefault="0086676B">
      <w:pPr>
        <w:rPr>
          <w:rFonts w:ascii="Book Antiqua" w:hAnsi="Book Antiqua"/>
        </w:rPr>
      </w:pPr>
      <w:r>
        <w:rPr>
          <w:rFonts w:ascii="Book Antiqua" w:hAnsi="Book Antiqua"/>
        </w:rPr>
        <w:t xml:space="preserve">It is likely that you will write more Written Task One pieces than is required for assessment.  This will mean that you may not complete steps 9 and 10 every time.  However, you will need to complete all steps from 1-10 for </w:t>
      </w:r>
      <w:r w:rsidRPr="0086676B">
        <w:rPr>
          <w:rFonts w:ascii="Book Antiqua" w:hAnsi="Book Antiqua"/>
          <w:b/>
        </w:rPr>
        <w:t>TWO</w:t>
      </w:r>
      <w:r>
        <w:rPr>
          <w:rFonts w:ascii="Book Antiqua" w:hAnsi="Book Antiqua"/>
        </w:rPr>
        <w:t xml:space="preserve"> pieces.  </w:t>
      </w:r>
    </w:p>
    <w:p w14:paraId="3D1AD969" w14:textId="77777777" w:rsidR="0086676B" w:rsidRDefault="0086676B">
      <w:pPr>
        <w:rPr>
          <w:rFonts w:ascii="Book Antiqua" w:hAnsi="Book Antiqua"/>
        </w:rPr>
      </w:pPr>
      <w:r>
        <w:rPr>
          <w:rFonts w:ascii="Book Antiqua" w:hAnsi="Book Antiqua"/>
        </w:rPr>
        <w:t>You will then submit the better of these two pieces for final assessment.</w:t>
      </w:r>
    </w:p>
    <w:p w14:paraId="4A137852" w14:textId="77777777" w:rsidR="00906286" w:rsidRDefault="00906286">
      <w:pPr>
        <w:rPr>
          <w:rFonts w:ascii="Avanti" w:hAnsi="Avanti"/>
          <w:b/>
          <w:sz w:val="40"/>
          <w:szCs w:val="40"/>
        </w:rPr>
      </w:pPr>
    </w:p>
    <w:p w14:paraId="67FBC032" w14:textId="77777777" w:rsidR="00906286" w:rsidRDefault="00906286">
      <w:pPr>
        <w:rPr>
          <w:rFonts w:ascii="Avanti" w:hAnsi="Avanti"/>
          <w:b/>
          <w:sz w:val="40"/>
          <w:szCs w:val="40"/>
        </w:rPr>
      </w:pPr>
    </w:p>
    <w:p w14:paraId="40093946" w14:textId="77777777" w:rsidR="00906286" w:rsidRDefault="00906286">
      <w:pPr>
        <w:rPr>
          <w:rFonts w:ascii="Avanti" w:hAnsi="Avanti"/>
          <w:b/>
          <w:sz w:val="40"/>
          <w:szCs w:val="40"/>
        </w:rPr>
      </w:pPr>
    </w:p>
    <w:p w14:paraId="3CE6F69D" w14:textId="77777777" w:rsidR="00906286" w:rsidRDefault="00906286">
      <w:pPr>
        <w:rPr>
          <w:rFonts w:ascii="Avanti" w:hAnsi="Avanti"/>
          <w:b/>
          <w:sz w:val="40"/>
          <w:szCs w:val="40"/>
        </w:rPr>
      </w:pPr>
    </w:p>
    <w:p w14:paraId="038FCA1E" w14:textId="77777777" w:rsidR="00906286" w:rsidRDefault="00906286">
      <w:pPr>
        <w:rPr>
          <w:rFonts w:ascii="Avanti" w:hAnsi="Avanti"/>
          <w:b/>
          <w:sz w:val="40"/>
          <w:szCs w:val="40"/>
        </w:rPr>
      </w:pPr>
    </w:p>
    <w:p w14:paraId="3E4995A6" w14:textId="77777777" w:rsidR="00906286" w:rsidRDefault="00906286">
      <w:pPr>
        <w:rPr>
          <w:rFonts w:ascii="Avanti" w:hAnsi="Avanti"/>
          <w:b/>
          <w:sz w:val="40"/>
          <w:szCs w:val="40"/>
        </w:rPr>
      </w:pPr>
    </w:p>
    <w:p w14:paraId="27FED65A" w14:textId="77777777" w:rsidR="00906286" w:rsidRDefault="00906286">
      <w:pPr>
        <w:rPr>
          <w:rFonts w:ascii="Avanti" w:hAnsi="Avanti"/>
          <w:b/>
          <w:sz w:val="40"/>
          <w:szCs w:val="40"/>
        </w:rPr>
      </w:pPr>
    </w:p>
    <w:p w14:paraId="7671F463" w14:textId="77777777" w:rsidR="00906286" w:rsidRDefault="00906286">
      <w:pPr>
        <w:rPr>
          <w:rFonts w:ascii="Avanti" w:hAnsi="Avanti"/>
          <w:b/>
          <w:sz w:val="40"/>
          <w:szCs w:val="40"/>
        </w:rPr>
      </w:pPr>
    </w:p>
    <w:p w14:paraId="0CB974ED" w14:textId="77777777" w:rsidR="001967CC" w:rsidRDefault="003166D1">
      <w:pPr>
        <w:rPr>
          <w:rFonts w:ascii="Avanti" w:hAnsi="Avanti"/>
          <w:b/>
          <w:sz w:val="40"/>
          <w:szCs w:val="40"/>
        </w:rPr>
      </w:pPr>
      <w:r w:rsidRPr="00C5394C">
        <w:rPr>
          <w:rFonts w:ascii="Avanti" w:hAnsi="Avanti"/>
          <w:b/>
          <w:sz w:val="40"/>
          <w:szCs w:val="40"/>
        </w:rPr>
        <w:t>Editing checklist</w:t>
      </w:r>
    </w:p>
    <w:p w14:paraId="41C75E6C" w14:textId="77777777" w:rsidR="00906286" w:rsidRPr="00906286" w:rsidRDefault="00906286">
      <w:pPr>
        <w:rPr>
          <w:rFonts w:ascii="Book Antiqua" w:hAnsi="Book Antiqua"/>
        </w:rPr>
      </w:pPr>
      <w:r w:rsidRPr="00906286">
        <w:rPr>
          <w:rFonts w:ascii="Book Antiqua" w:hAnsi="Book Antiqua"/>
        </w:rPr>
        <w:t>In my written task, have I</w:t>
      </w:r>
    </w:p>
    <w:p w14:paraId="187E232A" w14:textId="77777777" w:rsidR="00C5394C" w:rsidRDefault="00C5394C">
      <w:pPr>
        <w:pStyle w:val="z-TopofForm"/>
      </w:pPr>
      <w:r>
        <w:t>Top of Form</w:t>
      </w:r>
    </w:p>
    <w:p w14:paraId="3A17B223" w14:textId="77777777" w:rsidR="00C5394C" w:rsidRPr="00906286" w:rsidRDefault="00C5394C" w:rsidP="00906286">
      <w:pPr>
        <w:rPr>
          <w:rFonts w:ascii="Book Antiqua" w:hAnsi="Book Antiqua"/>
        </w:rPr>
      </w:pPr>
      <w:r w:rsidRPr="001A6A2C">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3166D1" w:rsidRPr="00906286">
        <w:rPr>
          <w:rFonts w:ascii="Chalkduster" w:hAnsi="Chalkduster"/>
        </w:rPr>
        <w:t>Have I stayed within the 800-1000 word limit?</w:t>
      </w:r>
    </w:p>
    <w:p w14:paraId="3A19C52D" w14:textId="77777777" w:rsidR="003166D1" w:rsidRDefault="00906286">
      <w:pPr>
        <w:rPr>
          <w:rFonts w:ascii="Book Antiqua" w:hAnsi="Book Antiqua"/>
        </w:rPr>
      </w:pPr>
      <w:r w:rsidRPr="006F3979">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3166D1" w:rsidRPr="00906286">
        <w:rPr>
          <w:rFonts w:ascii="Chalkduster" w:hAnsi="Chalkduster"/>
        </w:rPr>
        <w:t>Have I selected a relevant title?  (</w:t>
      </w:r>
      <w:proofErr w:type="gramStart"/>
      <w:r w:rsidR="003166D1" w:rsidRPr="00906286">
        <w:rPr>
          <w:rFonts w:ascii="Chalkduster" w:hAnsi="Chalkduster"/>
        </w:rPr>
        <w:t>if</w:t>
      </w:r>
      <w:proofErr w:type="gramEnd"/>
      <w:r w:rsidR="003166D1" w:rsidRPr="00906286">
        <w:rPr>
          <w:rFonts w:ascii="Chalkduster" w:hAnsi="Chalkduster"/>
        </w:rPr>
        <w:t xml:space="preserve"> appropriate)</w:t>
      </w:r>
    </w:p>
    <w:p w14:paraId="09AE2EBC" w14:textId="77777777" w:rsidR="003166D1" w:rsidRDefault="00906286">
      <w:pPr>
        <w:rPr>
          <w:rFonts w:ascii="Book Antiqua" w:hAnsi="Book Antiqua"/>
        </w:rPr>
      </w:pPr>
      <w:r w:rsidRPr="000F06B4">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3166D1" w:rsidRPr="00906286">
        <w:rPr>
          <w:rFonts w:ascii="Chalkduster" w:hAnsi="Chalkduster"/>
        </w:rPr>
        <w:t>Can my topic be clearly established in the opening section of my written piece?</w:t>
      </w:r>
    </w:p>
    <w:p w14:paraId="7A439E89" w14:textId="77777777" w:rsidR="003166D1" w:rsidRDefault="00906286">
      <w:pPr>
        <w:rPr>
          <w:rFonts w:ascii="Book Antiqua" w:hAnsi="Book Antiqua"/>
        </w:rPr>
      </w:pPr>
      <w:r w:rsidRPr="006846D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3166D1" w:rsidRPr="00906286">
        <w:rPr>
          <w:rFonts w:ascii="Chalkduster" w:hAnsi="Chalkduster"/>
        </w:rPr>
        <w:t>Have I used appropriate layout and formatting for the genre that I have selected?</w:t>
      </w:r>
    </w:p>
    <w:p w14:paraId="0F25EF79" w14:textId="77777777" w:rsidR="003166D1" w:rsidRDefault="00906286">
      <w:pPr>
        <w:rPr>
          <w:rFonts w:ascii="Book Antiqua" w:hAnsi="Book Antiqua"/>
        </w:rPr>
      </w:pPr>
      <w:r w:rsidRPr="00E323A3">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3166D1" w:rsidRPr="00906286">
        <w:rPr>
          <w:rFonts w:ascii="Chalkduster" w:hAnsi="Chalkduster"/>
        </w:rPr>
        <w:t>Do my vocabulary choices reflect an appropriately sophisticated understanding of the topic?</w:t>
      </w:r>
      <w:r>
        <w:rPr>
          <w:rFonts w:ascii="Chalkduster" w:hAnsi="Chalkduster"/>
        </w:rPr>
        <w:t xml:space="preserve">  Am I using subject specific language?</w:t>
      </w:r>
    </w:p>
    <w:p w14:paraId="3D60B89E" w14:textId="77777777" w:rsidR="00C5394C" w:rsidRDefault="00906286">
      <w:pPr>
        <w:rPr>
          <w:rFonts w:ascii="Book Antiqua" w:hAnsi="Book Antiqua"/>
        </w:rPr>
      </w:pPr>
      <w:r w:rsidRPr="00E45DC4">
        <w:rPr>
          <w:rFonts w:ascii="ＭＳ ゴシック" w:eastAsia="ＭＳ ゴシック" w:hAnsi="ＭＳ ゴシック"/>
          <w:color w:val="000000"/>
        </w:rPr>
        <w:t>☐</w:t>
      </w:r>
      <w:r>
        <w:rPr>
          <w:rFonts w:ascii="ＭＳ ゴシック" w:eastAsia="ＭＳ ゴシック" w:hAnsi="ＭＳ ゴシック"/>
          <w:color w:val="000000"/>
        </w:rPr>
        <w:t xml:space="preserve"> </w:t>
      </w:r>
      <w:proofErr w:type="gramStart"/>
      <w:r w:rsidR="00C5394C" w:rsidRPr="00906286">
        <w:rPr>
          <w:rFonts w:ascii="Chalkduster" w:hAnsi="Chalkduster"/>
        </w:rPr>
        <w:t>Is</w:t>
      </w:r>
      <w:proofErr w:type="gramEnd"/>
      <w:r w:rsidR="00C5394C" w:rsidRPr="00906286">
        <w:rPr>
          <w:rFonts w:ascii="Chalkduster" w:hAnsi="Chalkduster"/>
        </w:rPr>
        <w:t xml:space="preserve"> my register appropriate for my intended audience and is it consistently sustained throughout?</w:t>
      </w:r>
    </w:p>
    <w:p w14:paraId="42976010" w14:textId="77777777" w:rsidR="003166D1" w:rsidRPr="00906286" w:rsidRDefault="00906286">
      <w:pPr>
        <w:rPr>
          <w:rFonts w:ascii="Chalkduster" w:hAnsi="Chalkduster"/>
        </w:rPr>
      </w:pPr>
      <w:r w:rsidRPr="004F0C18">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C5394C" w:rsidRPr="00906286">
        <w:rPr>
          <w:rFonts w:ascii="Chalkduster" w:hAnsi="Chalkduster"/>
        </w:rPr>
        <w:t>Have I used appropriate language features throughout the piece?</w:t>
      </w:r>
    </w:p>
    <w:p w14:paraId="444D1769" w14:textId="77777777" w:rsidR="00C5394C" w:rsidRDefault="00906286">
      <w:pPr>
        <w:rPr>
          <w:rFonts w:ascii="Book Antiqua" w:hAnsi="Book Antiqua"/>
        </w:rPr>
      </w:pPr>
      <w:r w:rsidRPr="00B91E1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C5394C" w:rsidRPr="00906286">
        <w:rPr>
          <w:rFonts w:ascii="Chalkduster" w:hAnsi="Chalkduster"/>
        </w:rPr>
        <w:t>Are my ideas sufficiently developed through description and explanation? (</w:t>
      </w:r>
      <w:proofErr w:type="gramStart"/>
      <w:r w:rsidR="00C5394C" w:rsidRPr="00906286">
        <w:rPr>
          <w:rFonts w:ascii="Chalkduster" w:hAnsi="Chalkduster"/>
        </w:rPr>
        <w:t>if</w:t>
      </w:r>
      <w:proofErr w:type="gramEnd"/>
      <w:r w:rsidR="00C5394C" w:rsidRPr="00906286">
        <w:rPr>
          <w:rFonts w:ascii="Chalkduster" w:hAnsi="Chalkduster"/>
        </w:rPr>
        <w:t xml:space="preserve"> relevant)</w:t>
      </w:r>
    </w:p>
    <w:p w14:paraId="5C87E990" w14:textId="77777777" w:rsidR="00C5394C" w:rsidRDefault="00906286">
      <w:pPr>
        <w:rPr>
          <w:rFonts w:ascii="Book Antiqua" w:hAnsi="Book Antiqua"/>
        </w:rPr>
      </w:pPr>
      <w:r w:rsidRPr="005A7E21">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C5394C" w:rsidRPr="00906286">
        <w:rPr>
          <w:rFonts w:ascii="Chalkduster" w:hAnsi="Chalkduster"/>
        </w:rPr>
        <w:t>Are my ideas sequenced effectively?</w:t>
      </w:r>
    </w:p>
    <w:p w14:paraId="65183205" w14:textId="77777777" w:rsidR="00C5394C" w:rsidRDefault="00906286">
      <w:pPr>
        <w:rPr>
          <w:rFonts w:ascii="Book Antiqua" w:hAnsi="Book Antiqua"/>
        </w:rPr>
      </w:pPr>
      <w:r w:rsidRPr="001E65B1">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Chalkduster" w:hAnsi="Chalkduster"/>
        </w:rPr>
        <w:t>Does my piece</w:t>
      </w:r>
      <w:r w:rsidR="00C5394C" w:rsidRPr="00906286">
        <w:rPr>
          <w:rFonts w:ascii="Chalkduster" w:hAnsi="Chalkduster"/>
        </w:rPr>
        <w:t xml:space="preserve"> show the development of my ideas?</w:t>
      </w:r>
    </w:p>
    <w:p w14:paraId="6C43DB8E" w14:textId="77777777" w:rsidR="00C5394C" w:rsidRPr="00906286" w:rsidRDefault="00906286" w:rsidP="00C5394C">
      <w:pPr>
        <w:rPr>
          <w:rFonts w:ascii="Chalkduster" w:hAnsi="Chalkduster"/>
        </w:rPr>
      </w:pPr>
      <w:r w:rsidRPr="0058628B">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C5394C" w:rsidRPr="00906286">
        <w:rPr>
          <w:rFonts w:ascii="Chalkduster" w:hAnsi="Chalkduster"/>
        </w:rPr>
        <w:t>Have I used appropriate narrative devices to create cohesiveness?</w:t>
      </w:r>
    </w:p>
    <w:p w14:paraId="024ACC74" w14:textId="77777777" w:rsidR="00C5394C" w:rsidRDefault="00906286">
      <w:pPr>
        <w:rPr>
          <w:rFonts w:ascii="Book Antiqua" w:hAnsi="Book Antiqua"/>
        </w:rPr>
      </w:pPr>
      <w:r w:rsidRPr="00884FC4">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C5394C" w:rsidRPr="00906286">
        <w:rPr>
          <w:rFonts w:ascii="Chalkduster" w:hAnsi="Chalkduster"/>
        </w:rPr>
        <w:t>Have I proofread carefully to ensure that I have eliminated errors in grammar and spelling?</w:t>
      </w:r>
    </w:p>
    <w:p w14:paraId="0A9226FB" w14:textId="77777777" w:rsidR="00C5394C" w:rsidRPr="00906286" w:rsidRDefault="00906286">
      <w:pPr>
        <w:rPr>
          <w:rFonts w:ascii="Chalkduster" w:hAnsi="Chalkduster"/>
        </w:rPr>
      </w:pPr>
      <w:r w:rsidRPr="00912B93">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C5394C" w:rsidRPr="00906286">
        <w:rPr>
          <w:rFonts w:ascii="Chalkduster" w:hAnsi="Chalkduster"/>
        </w:rPr>
        <w:t>Have I used an appropriate variety of sentence starters, structures and types for effect?</w:t>
      </w:r>
    </w:p>
    <w:p w14:paraId="23EE1E70" w14:textId="77777777" w:rsidR="001967CC" w:rsidRDefault="00906286">
      <w:pPr>
        <w:rPr>
          <w:rFonts w:ascii="Book Antiqua" w:hAnsi="Book Antiqua"/>
        </w:rPr>
      </w:pPr>
      <w:r>
        <w:rPr>
          <w:rFonts w:ascii="Book Antiqua" w:hAnsi="Book Antiqua"/>
        </w:rPr>
        <w:t xml:space="preserve">In my rationale, have I </w:t>
      </w:r>
    </w:p>
    <w:p w14:paraId="01128274" w14:textId="77777777" w:rsidR="00C5394C" w:rsidRPr="00906286" w:rsidRDefault="00906286" w:rsidP="00C5394C">
      <w:pPr>
        <w:rPr>
          <w:rFonts w:ascii="Chalkduster" w:hAnsi="Chalkduster"/>
        </w:rPr>
      </w:pPr>
      <w:r w:rsidRPr="002300DD">
        <w:rPr>
          <w:rFonts w:ascii="ＭＳ ゴシック" w:eastAsia="ＭＳ ゴシック" w:hAnsi="ＭＳ ゴシック"/>
          <w:color w:val="000000"/>
        </w:rPr>
        <w:t>☐</w:t>
      </w:r>
      <w:r>
        <w:rPr>
          <w:rFonts w:ascii="ＭＳ ゴシック" w:eastAsia="ＭＳ ゴシック" w:hAnsi="ＭＳ ゴシック"/>
          <w:color w:val="000000"/>
        </w:rPr>
        <w:t xml:space="preserve"> </w:t>
      </w:r>
      <w:proofErr w:type="gramStart"/>
      <w:r>
        <w:rPr>
          <w:rFonts w:ascii="Chalkduster" w:eastAsia="ＭＳ ゴシック" w:hAnsi="Chalkduster"/>
          <w:color w:val="000000"/>
        </w:rPr>
        <w:t>Established</w:t>
      </w:r>
      <w:proofErr w:type="gramEnd"/>
      <w:r>
        <w:rPr>
          <w:rFonts w:ascii="Chalkduster" w:hAnsi="Chalkduster"/>
        </w:rPr>
        <w:t xml:space="preserve"> a</w:t>
      </w:r>
      <w:r w:rsidR="00C5394C" w:rsidRPr="00906286">
        <w:rPr>
          <w:rFonts w:ascii="Chalkduster" w:hAnsi="Chalkduster"/>
        </w:rPr>
        <w:t xml:space="preserve"> connection between my </w:t>
      </w:r>
      <w:r>
        <w:rPr>
          <w:rFonts w:ascii="Chalkduster" w:hAnsi="Chalkduster"/>
        </w:rPr>
        <w:t>piece</w:t>
      </w:r>
      <w:r w:rsidR="00C5394C" w:rsidRPr="00906286">
        <w:rPr>
          <w:rFonts w:ascii="Chalkduster" w:hAnsi="Chalkduster"/>
        </w:rPr>
        <w:t xml:space="preserve"> and the course?</w:t>
      </w:r>
    </w:p>
    <w:p w14:paraId="3E234337" w14:textId="77777777" w:rsidR="00C5394C" w:rsidRPr="00906286" w:rsidRDefault="00906286" w:rsidP="00C5394C">
      <w:pPr>
        <w:rPr>
          <w:rFonts w:ascii="Chalkduster" w:hAnsi="Chalkduster"/>
        </w:rPr>
      </w:pPr>
      <w:r w:rsidRPr="00C03EC1">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906286">
        <w:rPr>
          <w:rFonts w:ascii="Chalkduster" w:hAnsi="Chalkduster"/>
        </w:rPr>
        <w:t>S</w:t>
      </w:r>
      <w:r w:rsidR="00C5394C" w:rsidRPr="00906286">
        <w:rPr>
          <w:rFonts w:ascii="Chalkduster" w:hAnsi="Chalkduster"/>
        </w:rPr>
        <w:t>tate</w:t>
      </w:r>
      <w:r w:rsidRPr="00906286">
        <w:rPr>
          <w:rFonts w:ascii="Chalkduster" w:hAnsi="Chalkduster"/>
        </w:rPr>
        <w:t>d</w:t>
      </w:r>
      <w:r w:rsidR="00C5394C" w:rsidRPr="00906286">
        <w:rPr>
          <w:rFonts w:ascii="Chalkduster" w:hAnsi="Chalkduster"/>
        </w:rPr>
        <w:t xml:space="preserve"> and explain</w:t>
      </w:r>
      <w:r w:rsidRPr="00906286">
        <w:rPr>
          <w:rFonts w:ascii="Chalkduster" w:hAnsi="Chalkduster"/>
        </w:rPr>
        <w:t>ed</w:t>
      </w:r>
      <w:r w:rsidR="00C5394C" w:rsidRPr="00906286">
        <w:rPr>
          <w:rFonts w:ascii="Chalkduster" w:hAnsi="Chalkduster"/>
        </w:rPr>
        <w:t xml:space="preserve"> the main ideas I am exploring and how I have developed them?</w:t>
      </w:r>
    </w:p>
    <w:p w14:paraId="69D67779" w14:textId="77777777" w:rsidR="00C5394C" w:rsidRPr="00906286" w:rsidRDefault="00906286" w:rsidP="00C5394C">
      <w:pPr>
        <w:rPr>
          <w:rFonts w:ascii="Chalkduster" w:hAnsi="Chalkduster"/>
        </w:rPr>
      </w:pPr>
      <w:r w:rsidRPr="00F73E4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906286">
        <w:rPr>
          <w:rFonts w:ascii="Chalkduster" w:hAnsi="Chalkduster"/>
        </w:rPr>
        <w:t>E</w:t>
      </w:r>
      <w:r w:rsidR="00C5394C" w:rsidRPr="00906286">
        <w:rPr>
          <w:rFonts w:ascii="Chalkduster" w:hAnsi="Chalkduster"/>
        </w:rPr>
        <w:t>xplicitly</w:t>
      </w:r>
      <w:r w:rsidRPr="00906286">
        <w:rPr>
          <w:rFonts w:ascii="Chalkduster" w:hAnsi="Chalkduster"/>
        </w:rPr>
        <w:t xml:space="preserve"> identified</w:t>
      </w:r>
      <w:r w:rsidR="00C5394C" w:rsidRPr="00906286">
        <w:rPr>
          <w:rFonts w:ascii="Chalkduster" w:hAnsi="Chalkduster"/>
        </w:rPr>
        <w:t xml:space="preserve"> the intended audience and purpose?</w:t>
      </w:r>
    </w:p>
    <w:p w14:paraId="63B24C86" w14:textId="77777777" w:rsidR="00C5394C" w:rsidRDefault="00906286" w:rsidP="00C5394C">
      <w:pPr>
        <w:rPr>
          <w:rFonts w:ascii="Book Antiqua" w:hAnsi="Book Antiqua"/>
        </w:rPr>
      </w:pPr>
      <w:r w:rsidRPr="00E34C05">
        <w:rPr>
          <w:rFonts w:ascii="ＭＳ ゴシック" w:eastAsia="ＭＳ ゴシック" w:hAnsi="ＭＳ ゴシック"/>
          <w:color w:val="000000"/>
        </w:rPr>
        <w:t>☐</w:t>
      </w:r>
      <w:r>
        <w:rPr>
          <w:rFonts w:ascii="ＭＳ ゴシック" w:eastAsia="ＭＳ ゴシック" w:hAnsi="ＭＳ ゴシック"/>
          <w:color w:val="000000"/>
        </w:rPr>
        <w:t xml:space="preserve"> </w:t>
      </w:r>
      <w:proofErr w:type="gramStart"/>
      <w:r w:rsidRPr="00906286">
        <w:rPr>
          <w:rFonts w:ascii="Chalkduster" w:hAnsi="Chalkduster"/>
        </w:rPr>
        <w:t>E</w:t>
      </w:r>
      <w:r w:rsidR="00C5394C" w:rsidRPr="00906286">
        <w:rPr>
          <w:rFonts w:ascii="Chalkduster" w:hAnsi="Chalkduster"/>
        </w:rPr>
        <w:t>xplain</w:t>
      </w:r>
      <w:r w:rsidRPr="00906286">
        <w:rPr>
          <w:rFonts w:ascii="Chalkduster" w:hAnsi="Chalkduster"/>
        </w:rPr>
        <w:t>ed</w:t>
      </w:r>
      <w:proofErr w:type="gramEnd"/>
      <w:r w:rsidR="00C5394C" w:rsidRPr="00906286">
        <w:rPr>
          <w:rFonts w:ascii="Chalkduster" w:hAnsi="Chalkduster"/>
        </w:rPr>
        <w:t xml:space="preserve"> my genre selection, language choices and narrative devices in relation to audience and purpose?</w:t>
      </w:r>
    </w:p>
    <w:p w14:paraId="4A2E9C47" w14:textId="77777777" w:rsidR="00C5394C" w:rsidRPr="00C5394C" w:rsidRDefault="00906286" w:rsidP="00C5394C">
      <w:pPr>
        <w:rPr>
          <w:rFonts w:ascii="Book Antiqua" w:hAnsi="Book Antiqua"/>
        </w:rPr>
      </w:pPr>
      <w:r w:rsidRPr="001129D1">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906286">
        <w:rPr>
          <w:rFonts w:ascii="Chalkduster" w:hAnsi="Chalkduster"/>
        </w:rPr>
        <w:t>S</w:t>
      </w:r>
      <w:r w:rsidR="00C5394C" w:rsidRPr="00906286">
        <w:rPr>
          <w:rFonts w:ascii="Chalkduster" w:hAnsi="Chalkduster"/>
        </w:rPr>
        <w:t>tay</w:t>
      </w:r>
      <w:r w:rsidRPr="00906286">
        <w:rPr>
          <w:rFonts w:ascii="Chalkduster" w:hAnsi="Chalkduster"/>
        </w:rPr>
        <w:t>ed</w:t>
      </w:r>
      <w:r w:rsidR="00C5394C" w:rsidRPr="00906286">
        <w:rPr>
          <w:rFonts w:ascii="Chalkduster" w:hAnsi="Chalkduster"/>
        </w:rPr>
        <w:t xml:space="preserve"> within the </w:t>
      </w:r>
      <w:proofErr w:type="gramStart"/>
      <w:r w:rsidR="00C5394C" w:rsidRPr="00906286">
        <w:rPr>
          <w:rFonts w:ascii="Chalkduster" w:hAnsi="Chalkduster"/>
        </w:rPr>
        <w:t>200-300 word</w:t>
      </w:r>
      <w:proofErr w:type="gramEnd"/>
      <w:r w:rsidR="00C5394C" w:rsidRPr="00906286">
        <w:rPr>
          <w:rFonts w:ascii="Chalkduster" w:hAnsi="Chalkduster"/>
        </w:rPr>
        <w:t xml:space="preserve"> limit?</w:t>
      </w:r>
    </w:p>
    <w:p w14:paraId="792E2356" w14:textId="77777777" w:rsidR="001967CC" w:rsidRDefault="001967CC">
      <w:pPr>
        <w:rPr>
          <w:rFonts w:ascii="Book Antiqua" w:hAnsi="Book Antiqua"/>
        </w:rPr>
      </w:pPr>
    </w:p>
    <w:p w14:paraId="7A0E8862" w14:textId="77777777" w:rsidR="001967CC" w:rsidRDefault="001967CC">
      <w:pPr>
        <w:rPr>
          <w:rFonts w:ascii="Book Antiqua" w:hAnsi="Book Antiqua"/>
        </w:rPr>
      </w:pPr>
    </w:p>
    <w:p w14:paraId="1A931868" w14:textId="77777777" w:rsidR="001967CC" w:rsidRDefault="001967CC">
      <w:pPr>
        <w:rPr>
          <w:rFonts w:ascii="Book Antiqua" w:hAnsi="Book Antiqua"/>
        </w:rPr>
      </w:pPr>
    </w:p>
    <w:p w14:paraId="181C0A8D" w14:textId="77777777" w:rsidR="001967CC" w:rsidRDefault="001967CC">
      <w:pPr>
        <w:rPr>
          <w:rFonts w:ascii="Book Antiqua" w:hAnsi="Book Antiqua"/>
        </w:rPr>
      </w:pPr>
    </w:p>
    <w:p w14:paraId="06CD829E" w14:textId="77777777" w:rsidR="001967CC" w:rsidRDefault="001967CC">
      <w:pPr>
        <w:rPr>
          <w:rFonts w:ascii="Book Antiqua" w:hAnsi="Book Antiqua"/>
        </w:rPr>
      </w:pPr>
    </w:p>
    <w:p w14:paraId="15188E24" w14:textId="77777777" w:rsidR="00906286" w:rsidRDefault="00C63B29">
      <w:pPr>
        <w:rPr>
          <w:rFonts w:ascii="Avanti" w:hAnsi="Avanti"/>
          <w:b/>
          <w:sz w:val="40"/>
          <w:szCs w:val="40"/>
        </w:rPr>
      </w:pPr>
      <w:r>
        <w:rPr>
          <w:rFonts w:ascii="Avanti" w:hAnsi="Avanti"/>
          <w:b/>
          <w:noProof/>
          <w:sz w:val="40"/>
          <w:szCs w:val="40"/>
          <w:lang w:val="en-US" w:eastAsia="en-US"/>
        </w:rPr>
        <w:drawing>
          <wp:anchor distT="0" distB="0" distL="114300" distR="114300" simplePos="0" relativeHeight="251659264" behindDoc="0" locked="0" layoutInCell="1" allowOverlap="1" wp14:anchorId="25E35B9D" wp14:editId="1E3E55BA">
            <wp:simplePos x="0" y="0"/>
            <wp:positionH relativeFrom="column">
              <wp:posOffset>914400</wp:posOffset>
            </wp:positionH>
            <wp:positionV relativeFrom="paragraph">
              <wp:posOffset>626745</wp:posOffset>
            </wp:positionV>
            <wp:extent cx="4345940" cy="4549140"/>
            <wp:effectExtent l="0" t="0" r="0" b="0"/>
            <wp:wrapSquare wrapText="bothSides"/>
            <wp:docPr id="5" name="Picture 5" descr="Macintosh HD:Users:floramather:Desktop:Screen Shot 2012-10-06 at 8.08.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floramather:Desktop:Screen Shot 2012-10-06 at 8.08.4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5940" cy="454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286">
        <w:rPr>
          <w:rFonts w:ascii="Avanti" w:hAnsi="Avanti"/>
          <w:b/>
          <w:sz w:val="40"/>
          <w:szCs w:val="40"/>
        </w:rPr>
        <w:t>Sample Coversheet</w:t>
      </w:r>
    </w:p>
    <w:p w14:paraId="6A11AB08" w14:textId="77777777" w:rsidR="00906286" w:rsidRDefault="00906286">
      <w:pPr>
        <w:rPr>
          <w:rFonts w:ascii="Avanti" w:hAnsi="Avanti"/>
          <w:b/>
          <w:sz w:val="40"/>
          <w:szCs w:val="40"/>
        </w:rPr>
      </w:pPr>
    </w:p>
    <w:p w14:paraId="42DB3556" w14:textId="77777777" w:rsidR="00906286" w:rsidRDefault="00906286">
      <w:pPr>
        <w:rPr>
          <w:rFonts w:ascii="Avanti" w:hAnsi="Avanti"/>
          <w:b/>
          <w:sz w:val="40"/>
          <w:szCs w:val="40"/>
        </w:rPr>
      </w:pPr>
    </w:p>
    <w:p w14:paraId="6E99FF81" w14:textId="77777777" w:rsidR="00906286" w:rsidRDefault="00906286">
      <w:pPr>
        <w:rPr>
          <w:rFonts w:ascii="Avanti" w:hAnsi="Avanti"/>
          <w:b/>
          <w:sz w:val="40"/>
          <w:szCs w:val="40"/>
        </w:rPr>
      </w:pPr>
    </w:p>
    <w:p w14:paraId="24EBDAD8" w14:textId="77777777" w:rsidR="00906286" w:rsidRDefault="00906286">
      <w:pPr>
        <w:rPr>
          <w:rFonts w:ascii="Avanti" w:hAnsi="Avanti"/>
          <w:b/>
          <w:sz w:val="40"/>
          <w:szCs w:val="40"/>
        </w:rPr>
      </w:pPr>
    </w:p>
    <w:p w14:paraId="0737685D" w14:textId="77777777" w:rsidR="00906286" w:rsidRDefault="00906286">
      <w:pPr>
        <w:rPr>
          <w:rFonts w:ascii="Avanti" w:hAnsi="Avanti"/>
          <w:b/>
          <w:sz w:val="40"/>
          <w:szCs w:val="40"/>
        </w:rPr>
      </w:pPr>
    </w:p>
    <w:p w14:paraId="73AB6DBB" w14:textId="77777777" w:rsidR="00906286" w:rsidRDefault="00906286">
      <w:pPr>
        <w:rPr>
          <w:rFonts w:ascii="Avanti" w:hAnsi="Avanti"/>
          <w:b/>
          <w:sz w:val="40"/>
          <w:szCs w:val="40"/>
        </w:rPr>
      </w:pPr>
    </w:p>
    <w:p w14:paraId="129D96BF" w14:textId="77777777" w:rsidR="00906286" w:rsidRDefault="00906286">
      <w:pPr>
        <w:rPr>
          <w:rFonts w:ascii="Avanti" w:hAnsi="Avanti"/>
          <w:b/>
          <w:sz w:val="40"/>
          <w:szCs w:val="40"/>
        </w:rPr>
      </w:pPr>
    </w:p>
    <w:p w14:paraId="42ACE1F2" w14:textId="77777777" w:rsidR="00906286" w:rsidRDefault="00906286">
      <w:pPr>
        <w:rPr>
          <w:rFonts w:ascii="Avanti" w:hAnsi="Avanti"/>
          <w:b/>
          <w:sz w:val="40"/>
          <w:szCs w:val="40"/>
        </w:rPr>
      </w:pPr>
    </w:p>
    <w:p w14:paraId="7D64E278" w14:textId="77777777" w:rsidR="00906286" w:rsidRDefault="00906286">
      <w:pPr>
        <w:rPr>
          <w:rFonts w:ascii="Avanti" w:hAnsi="Avanti"/>
          <w:b/>
          <w:sz w:val="40"/>
          <w:szCs w:val="40"/>
        </w:rPr>
      </w:pPr>
    </w:p>
    <w:p w14:paraId="22510277" w14:textId="77777777" w:rsidR="00906286" w:rsidRDefault="00906286">
      <w:pPr>
        <w:rPr>
          <w:rFonts w:ascii="Avanti" w:hAnsi="Avanti"/>
          <w:b/>
          <w:sz w:val="40"/>
          <w:szCs w:val="40"/>
        </w:rPr>
      </w:pPr>
    </w:p>
    <w:p w14:paraId="18D8663A" w14:textId="77777777" w:rsidR="00906286" w:rsidRDefault="00906286">
      <w:pPr>
        <w:rPr>
          <w:rFonts w:ascii="Avanti" w:hAnsi="Avanti"/>
          <w:b/>
          <w:sz w:val="40"/>
          <w:szCs w:val="40"/>
        </w:rPr>
      </w:pPr>
    </w:p>
    <w:p w14:paraId="40D66E20" w14:textId="77777777" w:rsidR="00906286" w:rsidRDefault="00906286">
      <w:pPr>
        <w:rPr>
          <w:rFonts w:ascii="Avanti" w:hAnsi="Avanti"/>
          <w:b/>
          <w:sz w:val="40"/>
          <w:szCs w:val="40"/>
        </w:rPr>
      </w:pPr>
    </w:p>
    <w:p w14:paraId="7D4B9E28" w14:textId="77777777" w:rsidR="00C63B29" w:rsidRPr="00C63B29" w:rsidRDefault="00C63B29">
      <w:pPr>
        <w:rPr>
          <w:rFonts w:ascii="Book Antiqua" w:hAnsi="Book Antiqua"/>
        </w:rPr>
      </w:pPr>
      <w:r w:rsidRPr="00C63B29">
        <w:rPr>
          <w:rFonts w:ascii="Book Antiqua" w:hAnsi="Book Antiqua"/>
          <w:b/>
        </w:rPr>
        <w:t>Intended provenance:</w:t>
      </w:r>
      <w:r>
        <w:rPr>
          <w:rFonts w:ascii="Book Antiqua" w:hAnsi="Book Antiqua"/>
          <w:b/>
        </w:rPr>
        <w:t xml:space="preserve"> </w:t>
      </w:r>
      <w:r w:rsidRPr="00C63B29">
        <w:rPr>
          <w:rFonts w:ascii="Book Antiqua" w:hAnsi="Book Antiqua"/>
        </w:rPr>
        <w:t>specify a publication or site in which a text such as the piece you have written could be found.  The provenance of the text should be based on consideration of the intended audience.</w:t>
      </w:r>
    </w:p>
    <w:p w14:paraId="58FF713F" w14:textId="77777777" w:rsidR="00C63B29" w:rsidRDefault="00C63B29">
      <w:pPr>
        <w:rPr>
          <w:rFonts w:ascii="Avanti" w:hAnsi="Avanti"/>
          <w:b/>
          <w:sz w:val="40"/>
          <w:szCs w:val="40"/>
        </w:rPr>
      </w:pPr>
    </w:p>
    <w:p w14:paraId="5AA85C85" w14:textId="77777777" w:rsidR="00C63B29" w:rsidRDefault="00C63B29">
      <w:pPr>
        <w:rPr>
          <w:rFonts w:ascii="Avanti" w:hAnsi="Avanti"/>
          <w:b/>
          <w:sz w:val="40"/>
          <w:szCs w:val="40"/>
        </w:rPr>
      </w:pPr>
    </w:p>
    <w:p w14:paraId="07F243F8" w14:textId="77777777" w:rsidR="00C63B29" w:rsidRDefault="00C63B29">
      <w:pPr>
        <w:rPr>
          <w:rFonts w:ascii="Avanti" w:hAnsi="Avanti"/>
          <w:b/>
          <w:sz w:val="40"/>
          <w:szCs w:val="40"/>
        </w:rPr>
      </w:pPr>
    </w:p>
    <w:p w14:paraId="742638EA" w14:textId="77777777" w:rsidR="00C63B29" w:rsidRDefault="00C63B29">
      <w:pPr>
        <w:rPr>
          <w:rFonts w:ascii="Avanti" w:hAnsi="Avanti"/>
          <w:b/>
          <w:sz w:val="40"/>
          <w:szCs w:val="40"/>
        </w:rPr>
      </w:pPr>
    </w:p>
    <w:p w14:paraId="79624F35" w14:textId="77777777" w:rsidR="00C63B29" w:rsidRDefault="00C63B29">
      <w:pPr>
        <w:rPr>
          <w:rFonts w:ascii="Avanti" w:hAnsi="Avanti"/>
          <w:b/>
          <w:sz w:val="40"/>
          <w:szCs w:val="40"/>
        </w:rPr>
      </w:pPr>
    </w:p>
    <w:p w14:paraId="4B859B2A" w14:textId="77777777" w:rsidR="00C63B29" w:rsidRDefault="00C63B29">
      <w:pPr>
        <w:rPr>
          <w:rFonts w:ascii="Avanti" w:hAnsi="Avanti"/>
          <w:b/>
          <w:sz w:val="40"/>
          <w:szCs w:val="40"/>
        </w:rPr>
      </w:pPr>
    </w:p>
    <w:p w14:paraId="5F9E7E49" w14:textId="77777777" w:rsidR="00C63B29" w:rsidRDefault="00C63B29">
      <w:pPr>
        <w:rPr>
          <w:rFonts w:ascii="Avanti" w:hAnsi="Avanti"/>
          <w:b/>
          <w:sz w:val="40"/>
          <w:szCs w:val="40"/>
        </w:rPr>
      </w:pPr>
    </w:p>
    <w:p w14:paraId="5E5FA32A" w14:textId="77777777" w:rsidR="00C63B29" w:rsidRDefault="00C63B29">
      <w:pPr>
        <w:rPr>
          <w:rFonts w:ascii="Avanti" w:hAnsi="Avanti"/>
          <w:b/>
          <w:sz w:val="40"/>
          <w:szCs w:val="40"/>
        </w:rPr>
      </w:pPr>
    </w:p>
    <w:p w14:paraId="16036AA3" w14:textId="77777777" w:rsidR="0016062B" w:rsidRDefault="001967CC">
      <w:pPr>
        <w:rPr>
          <w:rFonts w:ascii="Avanti" w:hAnsi="Avanti"/>
          <w:b/>
          <w:sz w:val="40"/>
          <w:szCs w:val="40"/>
        </w:rPr>
      </w:pPr>
      <w:r w:rsidRPr="00906286">
        <w:rPr>
          <w:rFonts w:ascii="Avanti" w:hAnsi="Avanti"/>
          <w:b/>
          <w:sz w:val="40"/>
          <w:szCs w:val="40"/>
        </w:rPr>
        <w:t>How will Written Task One be assessed?</w:t>
      </w:r>
    </w:p>
    <w:p w14:paraId="1C1EA3AB" w14:textId="77777777" w:rsidR="00906286" w:rsidRDefault="00906286">
      <w:pPr>
        <w:rPr>
          <w:rFonts w:ascii="Book Antiqua" w:hAnsi="Book Antiqua"/>
        </w:rPr>
      </w:pPr>
      <w:r w:rsidRPr="00906286">
        <w:rPr>
          <w:rFonts w:ascii="Book Antiqua" w:hAnsi="Book Antiqua"/>
        </w:rPr>
        <w:t xml:space="preserve">Remember that this is an </w:t>
      </w:r>
      <w:r w:rsidRPr="00906286">
        <w:rPr>
          <w:rFonts w:ascii="Book Antiqua" w:hAnsi="Book Antiqua"/>
          <w:color w:val="FF6600"/>
        </w:rPr>
        <w:t>externally assessed</w:t>
      </w:r>
      <w:r w:rsidRPr="00906286">
        <w:rPr>
          <w:rFonts w:ascii="Book Antiqua" w:hAnsi="Book Antiqua"/>
        </w:rPr>
        <w:t xml:space="preserve"> piece of work.</w:t>
      </w:r>
      <w:r>
        <w:rPr>
          <w:rFonts w:ascii="Book Antiqua" w:hAnsi="Book Antiqua"/>
        </w:rPr>
        <w:t xml:space="preserve">  </w:t>
      </w:r>
    </w:p>
    <w:p w14:paraId="5E79904A" w14:textId="77777777" w:rsidR="00906286" w:rsidRPr="00906286" w:rsidRDefault="00906286">
      <w:pPr>
        <w:rPr>
          <w:rFonts w:ascii="Book Antiqua" w:hAnsi="Book Antiqua"/>
        </w:rPr>
      </w:pPr>
      <w:r>
        <w:rPr>
          <w:rFonts w:ascii="Book Antiqua" w:hAnsi="Book Antiqua"/>
        </w:rPr>
        <w:t>Your final grade will be a combination of your work for Written Task One and Written Task Two.</w:t>
      </w:r>
      <w:r w:rsidRPr="00906286">
        <w:rPr>
          <w:rFonts w:ascii="Book Antiqua" w:hAnsi="Book Antiqua"/>
        </w:rPr>
        <w:t xml:space="preserve">  </w:t>
      </w:r>
    </w:p>
    <w:tbl>
      <w:tblPr>
        <w:tblW w:w="1149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97"/>
        <w:gridCol w:w="2680"/>
        <w:gridCol w:w="193"/>
        <w:gridCol w:w="2583"/>
        <w:gridCol w:w="290"/>
        <w:gridCol w:w="2874"/>
      </w:tblGrid>
      <w:tr w:rsidR="001967CC" w14:paraId="60A3C3B1" w14:textId="77777777" w:rsidTr="00C63B29">
        <w:tc>
          <w:tcPr>
            <w:tcW w:w="11493" w:type="dxa"/>
            <w:gridSpan w:val="7"/>
          </w:tcPr>
          <w:p w14:paraId="78A1576C" w14:textId="77777777" w:rsidR="001967CC" w:rsidRPr="002130E8" w:rsidRDefault="001967CC" w:rsidP="001967CC">
            <w:pPr>
              <w:autoSpaceDE w:val="0"/>
              <w:autoSpaceDN w:val="0"/>
              <w:adjustRightInd w:val="0"/>
              <w:jc w:val="center"/>
              <w:rPr>
                <w:rFonts w:ascii="Calibri" w:eastAsia="Calibri" w:hAnsi="Calibri" w:cs="MyriadPro-Bold"/>
                <w:b/>
                <w:bCs/>
                <w:color w:val="000000"/>
                <w:sz w:val="22"/>
                <w:szCs w:val="22"/>
              </w:rPr>
            </w:pPr>
            <w:r w:rsidRPr="003B55D9">
              <w:rPr>
                <w:b/>
                <w:sz w:val="22"/>
                <w:szCs w:val="22"/>
              </w:rPr>
              <w:t xml:space="preserve">English A: Language &amp; Literature – </w:t>
            </w:r>
            <w:r>
              <w:rPr>
                <w:b/>
                <w:sz w:val="22"/>
                <w:szCs w:val="22"/>
              </w:rPr>
              <w:t>Written Task One</w:t>
            </w:r>
            <w:r w:rsidRPr="003B55D9">
              <w:rPr>
                <w:b/>
                <w:sz w:val="22"/>
                <w:szCs w:val="22"/>
              </w:rPr>
              <w:t xml:space="preserve"> Assessment Criteria </w:t>
            </w:r>
            <w:r>
              <w:rPr>
                <w:b/>
                <w:sz w:val="22"/>
                <w:szCs w:val="22"/>
              </w:rPr>
              <w:t>(</w:t>
            </w:r>
            <w:r w:rsidRPr="003B55D9">
              <w:rPr>
                <w:b/>
                <w:sz w:val="22"/>
                <w:szCs w:val="22"/>
              </w:rPr>
              <w:t>HL</w:t>
            </w:r>
            <w:r>
              <w:rPr>
                <w:b/>
                <w:sz w:val="22"/>
                <w:szCs w:val="22"/>
              </w:rPr>
              <w:t>)</w:t>
            </w:r>
          </w:p>
        </w:tc>
      </w:tr>
      <w:tr w:rsidR="001967CC" w14:paraId="282BB56D" w14:textId="77777777" w:rsidTr="00C63B29">
        <w:tc>
          <w:tcPr>
            <w:tcW w:w="2873" w:type="dxa"/>
            <w:gridSpan w:val="2"/>
            <w:shd w:val="clear" w:color="auto" w:fill="CCC0D9" w:themeFill="accent4" w:themeFillTint="66"/>
          </w:tcPr>
          <w:p w14:paraId="05974814" w14:textId="77777777" w:rsidR="001967CC" w:rsidRPr="002130E8" w:rsidRDefault="001967CC" w:rsidP="001967CC">
            <w:pPr>
              <w:autoSpaceDE w:val="0"/>
              <w:autoSpaceDN w:val="0"/>
              <w:adjustRightInd w:val="0"/>
              <w:rPr>
                <w:rFonts w:ascii="Calibri" w:eastAsia="Calibri" w:hAnsi="Calibri" w:cs="MyriadPro-Bold"/>
                <w:b/>
                <w:bCs/>
                <w:color w:val="000000"/>
                <w:sz w:val="22"/>
                <w:szCs w:val="22"/>
              </w:rPr>
            </w:pPr>
            <w:r w:rsidRPr="002130E8">
              <w:rPr>
                <w:rFonts w:ascii="Calibri" w:eastAsia="Calibri" w:hAnsi="Calibri" w:cs="MyriadPro-Bold"/>
                <w:b/>
                <w:bCs/>
                <w:color w:val="000000"/>
                <w:sz w:val="22"/>
                <w:szCs w:val="22"/>
              </w:rPr>
              <w:t>Criterion A: Rationale</w:t>
            </w:r>
          </w:p>
          <w:p w14:paraId="17B4D486"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Does the rationale for the written task explain how the task is linked to the aspects of the course being investigated?</w:t>
            </w:r>
          </w:p>
          <w:p w14:paraId="0F49E76F"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21403D21"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3875F07B"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1F978231"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126A4DAC"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133277FC"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Bold"/>
                <w:b/>
                <w:bCs/>
                <w:color w:val="000000"/>
                <w:sz w:val="19"/>
                <w:szCs w:val="19"/>
              </w:rPr>
              <w:t xml:space="preserve">Note: </w:t>
            </w:r>
            <w:r w:rsidRPr="002130E8">
              <w:rPr>
                <w:rFonts w:ascii="Calibri" w:eastAsia="Calibri" w:hAnsi="Calibri" w:cs="MyriadPro-Regular"/>
                <w:color w:val="000000"/>
                <w:sz w:val="19"/>
                <w:szCs w:val="19"/>
              </w:rPr>
              <w:t>The word length for the rationale is 200–300 words. If the word limit is exceeded, 1 mark will be deducted.</w:t>
            </w:r>
          </w:p>
        </w:tc>
        <w:tc>
          <w:tcPr>
            <w:tcW w:w="2873" w:type="dxa"/>
            <w:gridSpan w:val="2"/>
            <w:shd w:val="clear" w:color="auto" w:fill="66FFCC"/>
          </w:tcPr>
          <w:p w14:paraId="1231B061" w14:textId="77777777" w:rsidR="001967CC" w:rsidRPr="002130E8" w:rsidRDefault="001967CC" w:rsidP="001967CC">
            <w:pPr>
              <w:autoSpaceDE w:val="0"/>
              <w:autoSpaceDN w:val="0"/>
              <w:adjustRightInd w:val="0"/>
              <w:rPr>
                <w:rFonts w:ascii="Calibri" w:eastAsia="Calibri" w:hAnsi="Calibri" w:cs="MyriadPro-Bold"/>
                <w:b/>
                <w:bCs/>
                <w:color w:val="000000"/>
                <w:sz w:val="22"/>
                <w:szCs w:val="22"/>
              </w:rPr>
            </w:pPr>
            <w:r w:rsidRPr="002130E8">
              <w:rPr>
                <w:rFonts w:ascii="Calibri" w:eastAsia="Calibri" w:hAnsi="Calibri" w:cs="MyriadPro-Bold"/>
                <w:b/>
                <w:bCs/>
                <w:color w:val="000000"/>
                <w:sz w:val="22"/>
                <w:szCs w:val="22"/>
              </w:rPr>
              <w:t>Criterion B: Task and content</w:t>
            </w:r>
          </w:p>
          <w:p w14:paraId="174824B3"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To what extent does the task show understanding of the topic(s) or text(s) to which it refers?</w:t>
            </w:r>
          </w:p>
          <w:p w14:paraId="45B4A7FD"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How appropriate is the content to the task chosen?</w:t>
            </w:r>
          </w:p>
          <w:p w14:paraId="3E9D8142"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To what extent does the task show understanding of the conventions of the text type chosen?</w:t>
            </w:r>
          </w:p>
          <w:p w14:paraId="3B748D7B" w14:textId="77777777" w:rsidR="001967CC" w:rsidRPr="002130E8" w:rsidRDefault="003166D1" w:rsidP="001967CC">
            <w:pPr>
              <w:autoSpaceDE w:val="0"/>
              <w:autoSpaceDN w:val="0"/>
              <w:adjustRightInd w:val="0"/>
              <w:rPr>
                <w:rFonts w:ascii="Calibri" w:eastAsia="Calibri" w:hAnsi="Calibri" w:cs="MyriadPro-Regular"/>
                <w:color w:val="000000"/>
                <w:sz w:val="19"/>
                <w:szCs w:val="19"/>
              </w:rPr>
            </w:pPr>
            <w:r w:rsidRPr="003166D1">
              <w:rPr>
                <w:rFonts w:ascii="Calibri" w:eastAsia="Calibri" w:hAnsi="Calibri" w:cs="MyriadPro-Regular"/>
                <w:b/>
                <w:color w:val="000000"/>
                <w:sz w:val="19"/>
                <w:szCs w:val="19"/>
              </w:rPr>
              <w:t>NOTE:</w:t>
            </w:r>
            <w:r>
              <w:rPr>
                <w:rFonts w:ascii="Calibri" w:eastAsia="Calibri" w:hAnsi="Calibri" w:cs="MyriadPro-Regular"/>
                <w:color w:val="000000"/>
                <w:sz w:val="19"/>
                <w:szCs w:val="19"/>
              </w:rPr>
              <w:t xml:space="preserve"> </w:t>
            </w:r>
            <w:r w:rsidR="001967CC" w:rsidRPr="002130E8">
              <w:rPr>
                <w:rFonts w:ascii="Calibri" w:eastAsia="Calibri" w:hAnsi="Calibri" w:cs="MyriadPro-Regular"/>
                <w:color w:val="000000"/>
                <w:sz w:val="19"/>
                <w:szCs w:val="19"/>
              </w:rPr>
              <w:t>A formal essay, such as that produced for paper 2, is not an appropriate text type for the written task. Submission of a formal essay will limit the marks available for this criterion.</w:t>
            </w:r>
          </w:p>
        </w:tc>
        <w:tc>
          <w:tcPr>
            <w:tcW w:w="2873" w:type="dxa"/>
            <w:gridSpan w:val="2"/>
            <w:shd w:val="clear" w:color="auto" w:fill="CCC0D9" w:themeFill="accent4" w:themeFillTint="66"/>
          </w:tcPr>
          <w:p w14:paraId="01646C9F" w14:textId="77777777" w:rsidR="001967CC" w:rsidRPr="002130E8" w:rsidRDefault="001967CC" w:rsidP="001967CC">
            <w:pPr>
              <w:autoSpaceDE w:val="0"/>
              <w:autoSpaceDN w:val="0"/>
              <w:adjustRightInd w:val="0"/>
              <w:rPr>
                <w:rFonts w:ascii="Calibri" w:eastAsia="Calibri" w:hAnsi="Calibri" w:cs="MyriadPro-Bold"/>
                <w:b/>
                <w:bCs/>
                <w:color w:val="000000"/>
                <w:sz w:val="22"/>
                <w:szCs w:val="22"/>
              </w:rPr>
            </w:pPr>
            <w:r w:rsidRPr="002130E8">
              <w:rPr>
                <w:rFonts w:ascii="Calibri" w:eastAsia="Calibri" w:hAnsi="Calibri" w:cs="MyriadPro-Bold"/>
                <w:b/>
                <w:bCs/>
                <w:color w:val="000000"/>
                <w:sz w:val="22"/>
                <w:szCs w:val="22"/>
              </w:rPr>
              <w:t>Criterion C: Organization</w:t>
            </w:r>
          </w:p>
          <w:p w14:paraId="04A7C770"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How well organized is the task?</w:t>
            </w:r>
          </w:p>
          <w:p w14:paraId="339AC598"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How coherent is the structure?</w:t>
            </w:r>
          </w:p>
          <w:p w14:paraId="539B1624" w14:textId="77777777" w:rsidR="001967CC" w:rsidRPr="002130E8" w:rsidRDefault="001967CC" w:rsidP="001967CC">
            <w:pPr>
              <w:autoSpaceDE w:val="0"/>
              <w:autoSpaceDN w:val="0"/>
              <w:adjustRightInd w:val="0"/>
              <w:rPr>
                <w:rFonts w:ascii="Calibri" w:eastAsia="Calibri" w:hAnsi="Calibri" w:cs="MyriadPro-Bold"/>
                <w:b/>
                <w:bCs/>
                <w:color w:val="000000"/>
                <w:sz w:val="19"/>
                <w:szCs w:val="19"/>
              </w:rPr>
            </w:pPr>
          </w:p>
          <w:p w14:paraId="7FAD4D49"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367AE8C0"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243FD1B6"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3F5D034A" w14:textId="77777777" w:rsidR="003166D1" w:rsidRDefault="003166D1" w:rsidP="001967CC">
            <w:pPr>
              <w:autoSpaceDE w:val="0"/>
              <w:autoSpaceDN w:val="0"/>
              <w:adjustRightInd w:val="0"/>
              <w:rPr>
                <w:rFonts w:ascii="Calibri" w:eastAsia="Calibri" w:hAnsi="Calibri" w:cs="MyriadPro-Bold"/>
                <w:b/>
                <w:bCs/>
                <w:color w:val="000000"/>
                <w:sz w:val="19"/>
                <w:szCs w:val="19"/>
              </w:rPr>
            </w:pPr>
          </w:p>
          <w:p w14:paraId="6E54155B" w14:textId="77777777" w:rsidR="001967CC" w:rsidRPr="002130E8" w:rsidRDefault="003166D1" w:rsidP="001967CC">
            <w:pPr>
              <w:autoSpaceDE w:val="0"/>
              <w:autoSpaceDN w:val="0"/>
              <w:adjustRightInd w:val="0"/>
              <w:rPr>
                <w:rFonts w:ascii="Calibri" w:eastAsia="Calibri" w:hAnsi="Calibri" w:cs="MyriadPro-Regular"/>
                <w:color w:val="000000"/>
                <w:sz w:val="19"/>
                <w:szCs w:val="19"/>
              </w:rPr>
            </w:pPr>
            <w:r>
              <w:rPr>
                <w:rFonts w:ascii="Calibri" w:eastAsia="Calibri" w:hAnsi="Calibri" w:cs="MyriadPro-Bold"/>
                <w:b/>
                <w:bCs/>
                <w:color w:val="000000"/>
                <w:sz w:val="19"/>
                <w:szCs w:val="19"/>
              </w:rPr>
              <w:t>NOTE</w:t>
            </w:r>
            <w:r w:rsidR="001967CC" w:rsidRPr="002130E8">
              <w:rPr>
                <w:rFonts w:ascii="Calibri" w:eastAsia="Calibri" w:hAnsi="Calibri" w:cs="MyriadPro-Bold"/>
                <w:b/>
                <w:bCs/>
                <w:color w:val="000000"/>
                <w:sz w:val="19"/>
                <w:szCs w:val="19"/>
              </w:rPr>
              <w:t xml:space="preserve">: </w:t>
            </w:r>
            <w:r w:rsidR="001967CC" w:rsidRPr="002130E8">
              <w:rPr>
                <w:rFonts w:ascii="Calibri" w:eastAsia="Calibri" w:hAnsi="Calibri" w:cs="MyriadPro-Regular"/>
                <w:color w:val="000000"/>
                <w:sz w:val="19"/>
                <w:szCs w:val="19"/>
              </w:rPr>
              <w:t xml:space="preserve">The word length for the written task is 800–1,000 words. If the </w:t>
            </w:r>
            <w:r>
              <w:rPr>
                <w:rFonts w:ascii="Calibri" w:eastAsia="Calibri" w:hAnsi="Calibri" w:cs="MyriadPro-Regular"/>
                <w:color w:val="000000"/>
                <w:sz w:val="19"/>
                <w:szCs w:val="19"/>
              </w:rPr>
              <w:t xml:space="preserve">word limit is exceeded, 2 marks </w:t>
            </w:r>
            <w:r w:rsidR="001967CC" w:rsidRPr="002130E8">
              <w:rPr>
                <w:rFonts w:ascii="Calibri" w:eastAsia="Calibri" w:hAnsi="Calibri" w:cs="MyriadPro-Regular"/>
                <w:color w:val="000000"/>
                <w:sz w:val="19"/>
                <w:szCs w:val="19"/>
              </w:rPr>
              <w:t>will be deducted.</w:t>
            </w:r>
          </w:p>
          <w:p w14:paraId="2AC43E58" w14:textId="77777777" w:rsidR="001967CC" w:rsidRPr="002130E8" w:rsidRDefault="001967CC" w:rsidP="001967CC">
            <w:pPr>
              <w:rPr>
                <w:rFonts w:ascii="Calibri" w:hAnsi="Calibri"/>
              </w:rPr>
            </w:pPr>
          </w:p>
        </w:tc>
        <w:tc>
          <w:tcPr>
            <w:tcW w:w="2874" w:type="dxa"/>
            <w:shd w:val="clear" w:color="auto" w:fill="66FFCC"/>
          </w:tcPr>
          <w:p w14:paraId="45987A3A" w14:textId="77777777" w:rsidR="001967CC" w:rsidRPr="002130E8" w:rsidRDefault="001967CC" w:rsidP="001967CC">
            <w:pPr>
              <w:autoSpaceDE w:val="0"/>
              <w:autoSpaceDN w:val="0"/>
              <w:adjustRightInd w:val="0"/>
              <w:rPr>
                <w:rFonts w:ascii="Calibri" w:eastAsia="Calibri" w:hAnsi="Calibri" w:cs="MyriadPro-Bold"/>
                <w:b/>
                <w:bCs/>
                <w:color w:val="000000"/>
                <w:sz w:val="22"/>
                <w:szCs w:val="22"/>
              </w:rPr>
            </w:pPr>
            <w:r w:rsidRPr="002130E8">
              <w:rPr>
                <w:rFonts w:ascii="Calibri" w:eastAsia="Calibri" w:hAnsi="Calibri" w:cs="MyriadPro-Bold"/>
                <w:b/>
                <w:bCs/>
                <w:color w:val="000000"/>
                <w:sz w:val="22"/>
                <w:szCs w:val="22"/>
              </w:rPr>
              <w:t>Criterion D: Language and style</w:t>
            </w:r>
          </w:p>
          <w:p w14:paraId="0595EF1F"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How effective is the use of language and style?</w:t>
            </w:r>
          </w:p>
          <w:p w14:paraId="640328E3"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How appropriate to the task is the choice of register and style? (“Register” refers, in this context, to the student’s use of elements such as vocabulary, tone, sentence structure and idiom appropriate to the task; register is assessed on the task itself.)</w:t>
            </w:r>
          </w:p>
          <w:p w14:paraId="6844883F" w14:textId="77777777" w:rsidR="001967CC" w:rsidRPr="002130E8" w:rsidRDefault="003166D1" w:rsidP="001967CC">
            <w:pPr>
              <w:autoSpaceDE w:val="0"/>
              <w:autoSpaceDN w:val="0"/>
              <w:adjustRightInd w:val="0"/>
              <w:rPr>
                <w:rFonts w:ascii="Calibri" w:eastAsia="Calibri" w:hAnsi="Calibri" w:cs="MyriadPro-Regular"/>
                <w:color w:val="000000"/>
                <w:sz w:val="19"/>
                <w:szCs w:val="19"/>
              </w:rPr>
            </w:pPr>
            <w:r w:rsidRPr="003166D1">
              <w:rPr>
                <w:rFonts w:ascii="Calibri" w:eastAsia="Calibri" w:hAnsi="Calibri" w:cs="MyriadPro-Regular"/>
                <w:b/>
                <w:color w:val="000000"/>
                <w:sz w:val="19"/>
                <w:szCs w:val="19"/>
              </w:rPr>
              <w:t>NOTE:</w:t>
            </w:r>
            <w:r>
              <w:rPr>
                <w:rFonts w:ascii="Calibri" w:eastAsia="Calibri" w:hAnsi="Calibri" w:cs="MyriadPro-Regular"/>
                <w:color w:val="000000"/>
                <w:sz w:val="19"/>
                <w:szCs w:val="19"/>
              </w:rPr>
              <w:t xml:space="preserve"> </w:t>
            </w:r>
            <w:r w:rsidR="001967CC" w:rsidRPr="002130E8">
              <w:rPr>
                <w:rFonts w:ascii="Calibri" w:eastAsia="Calibri" w:hAnsi="Calibri" w:cs="MyriadPro-Regular"/>
                <w:color w:val="000000"/>
                <w:sz w:val="19"/>
                <w:szCs w:val="19"/>
              </w:rPr>
              <w:t>A student who writes an appropriate rationale but fails to achieve an appropriate register in the task cannot score more than 3 marks.</w:t>
            </w:r>
          </w:p>
        </w:tc>
      </w:tr>
      <w:tr w:rsidR="001967CC" w14:paraId="6BF9CA9C" w14:textId="77777777" w:rsidTr="00C63B29">
        <w:tc>
          <w:tcPr>
            <w:tcW w:w="2873" w:type="dxa"/>
            <w:gridSpan w:val="2"/>
          </w:tcPr>
          <w:p w14:paraId="2FDBD696" w14:textId="77777777" w:rsidR="001967CC" w:rsidRPr="003166D1" w:rsidRDefault="001967CC" w:rsidP="001967CC">
            <w:pPr>
              <w:autoSpaceDE w:val="0"/>
              <w:autoSpaceDN w:val="0"/>
              <w:adjustRightInd w:val="0"/>
              <w:rPr>
                <w:rFonts w:ascii="Abadi MT Condensed Extra Bold" w:eastAsia="Calibri" w:hAnsi="Abadi MT Condensed Extra Bold" w:cs="MyriadPro-Regular"/>
                <w:color w:val="000000"/>
                <w:sz w:val="19"/>
                <w:szCs w:val="19"/>
              </w:rPr>
            </w:pPr>
            <w:r w:rsidRPr="003166D1">
              <w:rPr>
                <w:rFonts w:ascii="Abadi MT Condensed Extra Bold" w:eastAsia="Calibri" w:hAnsi="Abadi MT Condensed Extra Bold" w:cs="MyriadPro-Regular"/>
                <w:color w:val="000000"/>
                <w:sz w:val="19"/>
                <w:szCs w:val="19"/>
              </w:rPr>
              <w:t xml:space="preserve">0 </w:t>
            </w:r>
          </w:p>
          <w:p w14:paraId="1FC416FB"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work does not reach a standard described by the descriptors below.</w:t>
            </w:r>
          </w:p>
        </w:tc>
        <w:tc>
          <w:tcPr>
            <w:tcW w:w="2873" w:type="dxa"/>
            <w:gridSpan w:val="2"/>
          </w:tcPr>
          <w:p w14:paraId="40B25088"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sidRPr="003166D1">
              <w:rPr>
                <w:rFonts w:ascii="Abadi MT Condensed Extra Bold" w:eastAsia="Calibri" w:hAnsi="Abadi MT Condensed Extra Bold" w:cs="MyriadPro-Regular"/>
                <w:color w:val="000000"/>
                <w:sz w:val="19"/>
                <w:szCs w:val="19"/>
              </w:rPr>
              <w:t xml:space="preserve">0 </w:t>
            </w:r>
          </w:p>
          <w:p w14:paraId="13C857D6"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work does not reach a standard described by the descriptors below.</w:t>
            </w:r>
          </w:p>
        </w:tc>
        <w:tc>
          <w:tcPr>
            <w:tcW w:w="2873" w:type="dxa"/>
            <w:gridSpan w:val="2"/>
          </w:tcPr>
          <w:p w14:paraId="07DE6BD6"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sidRPr="003166D1">
              <w:rPr>
                <w:rFonts w:ascii="Abadi MT Condensed Extra Bold" w:eastAsia="Calibri" w:hAnsi="Abadi MT Condensed Extra Bold" w:cs="MyriadPro-Regular"/>
                <w:color w:val="000000"/>
                <w:sz w:val="19"/>
                <w:szCs w:val="19"/>
              </w:rPr>
              <w:t xml:space="preserve">0 </w:t>
            </w:r>
          </w:p>
          <w:p w14:paraId="7ADBA1F8"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work does not reach a standard described by the descriptors below.</w:t>
            </w:r>
          </w:p>
        </w:tc>
        <w:tc>
          <w:tcPr>
            <w:tcW w:w="2874" w:type="dxa"/>
          </w:tcPr>
          <w:p w14:paraId="56E18DE5"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sidRPr="003166D1">
              <w:rPr>
                <w:rFonts w:ascii="Abadi MT Condensed Extra Bold" w:eastAsia="Calibri" w:hAnsi="Abadi MT Condensed Extra Bold" w:cs="MyriadPro-Regular"/>
                <w:color w:val="000000"/>
                <w:sz w:val="19"/>
                <w:szCs w:val="19"/>
              </w:rPr>
              <w:t xml:space="preserve">0 </w:t>
            </w:r>
          </w:p>
          <w:p w14:paraId="260D6C20" w14:textId="77777777" w:rsidR="001967CC" w:rsidRPr="001967CC"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work does not reach a standard described by the descriptors below.</w:t>
            </w:r>
          </w:p>
        </w:tc>
      </w:tr>
      <w:tr w:rsidR="001967CC" w14:paraId="4CD30D4A" w14:textId="77777777" w:rsidTr="00C63B29">
        <w:tc>
          <w:tcPr>
            <w:tcW w:w="2873" w:type="dxa"/>
            <w:gridSpan w:val="2"/>
          </w:tcPr>
          <w:p w14:paraId="68DEAB58" w14:textId="77777777" w:rsidR="003166D1" w:rsidRPr="003166D1" w:rsidRDefault="003166D1" w:rsidP="003166D1">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1</w:t>
            </w:r>
            <w:r w:rsidRPr="003166D1">
              <w:rPr>
                <w:rFonts w:ascii="Abadi MT Condensed Extra Bold" w:eastAsia="Calibri" w:hAnsi="Abadi MT Condensed Extra Bold" w:cs="MyriadPro-Regular"/>
                <w:color w:val="000000"/>
                <w:sz w:val="19"/>
                <w:szCs w:val="19"/>
              </w:rPr>
              <w:t xml:space="preserve"> </w:t>
            </w:r>
          </w:p>
          <w:p w14:paraId="416045BB" w14:textId="77777777" w:rsidR="001967CC" w:rsidRDefault="001967CC" w:rsidP="001967CC">
            <w:pPr>
              <w:autoSpaceDE w:val="0"/>
              <w:autoSpaceDN w:val="0"/>
              <w:adjustRightInd w:val="0"/>
              <w:rPr>
                <w:rFonts w:ascii="Calibri" w:eastAsia="Calibri" w:hAnsi="Calibri" w:cs="MyriadPro-Regular"/>
                <w:color w:val="000000"/>
                <w:sz w:val="19"/>
                <w:szCs w:val="19"/>
              </w:rPr>
            </w:pPr>
          </w:p>
          <w:p w14:paraId="255FECF4"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rationale shows some explanation and understanding of the aspects being investigated.</w:t>
            </w:r>
          </w:p>
        </w:tc>
        <w:tc>
          <w:tcPr>
            <w:tcW w:w="2873" w:type="dxa"/>
            <w:gridSpan w:val="2"/>
          </w:tcPr>
          <w:p w14:paraId="6C121432"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1-2</w:t>
            </w:r>
            <w:r w:rsidRPr="003166D1">
              <w:rPr>
                <w:rFonts w:ascii="Abadi MT Condensed Extra Bold" w:eastAsia="Calibri" w:hAnsi="Abadi MT Condensed Extra Bold" w:cs="MyriadPro-Regular"/>
                <w:color w:val="000000"/>
                <w:sz w:val="19"/>
                <w:szCs w:val="19"/>
              </w:rPr>
              <w:t xml:space="preserve"> </w:t>
            </w:r>
          </w:p>
          <w:p w14:paraId="0C9DADEA"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task shows a superficial understanding of the topic(s) or text(s) to which it refers.</w:t>
            </w:r>
          </w:p>
          <w:p w14:paraId="1825A547"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content is generally inappropriate to the task chosen.</w:t>
            </w:r>
          </w:p>
          <w:p w14:paraId="77426244"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task shows a superficial understanding of the conventions of the text type chosen.</w:t>
            </w:r>
          </w:p>
        </w:tc>
        <w:tc>
          <w:tcPr>
            <w:tcW w:w="2873" w:type="dxa"/>
            <w:gridSpan w:val="2"/>
          </w:tcPr>
          <w:p w14:paraId="48C0C3DD"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1</w:t>
            </w:r>
            <w:r w:rsidRPr="003166D1">
              <w:rPr>
                <w:rFonts w:ascii="Abadi MT Condensed Extra Bold" w:eastAsia="Calibri" w:hAnsi="Abadi MT Condensed Extra Bold" w:cs="MyriadPro-Regular"/>
                <w:color w:val="000000"/>
                <w:sz w:val="19"/>
                <w:szCs w:val="19"/>
              </w:rPr>
              <w:t xml:space="preserve"> </w:t>
            </w:r>
          </w:p>
          <w:p w14:paraId="2626C430"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Little organization is apparent; the task has little structure.</w:t>
            </w:r>
          </w:p>
          <w:p w14:paraId="3841232E" w14:textId="77777777" w:rsidR="001967CC" w:rsidRPr="002130E8" w:rsidRDefault="001967CC" w:rsidP="001967CC">
            <w:pPr>
              <w:rPr>
                <w:rFonts w:ascii="Calibri" w:hAnsi="Calibri"/>
              </w:rPr>
            </w:pPr>
          </w:p>
        </w:tc>
        <w:tc>
          <w:tcPr>
            <w:tcW w:w="2874" w:type="dxa"/>
          </w:tcPr>
          <w:p w14:paraId="35EF68F7"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1</w:t>
            </w:r>
            <w:r w:rsidRPr="003166D1">
              <w:rPr>
                <w:rFonts w:ascii="Abadi MT Condensed Extra Bold" w:eastAsia="Calibri" w:hAnsi="Abadi MT Condensed Extra Bold" w:cs="MyriadPro-Regular"/>
                <w:color w:val="000000"/>
                <w:sz w:val="19"/>
                <w:szCs w:val="19"/>
              </w:rPr>
              <w:t xml:space="preserve"> </w:t>
            </w:r>
          </w:p>
          <w:p w14:paraId="3C9A899F"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There is little clarity, with many basic errors</w:t>
            </w:r>
            <w:proofErr w:type="gramStart"/>
            <w:r w:rsidRPr="002130E8">
              <w:rPr>
                <w:rFonts w:ascii="Calibri" w:eastAsia="Calibri" w:hAnsi="Calibri" w:cs="MyriadPro-Regular"/>
                <w:color w:val="000000"/>
                <w:sz w:val="19"/>
                <w:szCs w:val="19"/>
              </w:rPr>
              <w:t>;</w:t>
            </w:r>
            <w:proofErr w:type="gramEnd"/>
            <w:r w:rsidRPr="002130E8">
              <w:rPr>
                <w:rFonts w:ascii="Calibri" w:eastAsia="Calibri" w:hAnsi="Calibri" w:cs="MyriadPro-Regular"/>
                <w:color w:val="000000"/>
                <w:sz w:val="19"/>
                <w:szCs w:val="19"/>
              </w:rPr>
              <w:t xml:space="preserve"> little sense of register and style.</w:t>
            </w:r>
          </w:p>
          <w:p w14:paraId="0F9E73F4" w14:textId="77777777" w:rsidR="001967CC" w:rsidRPr="002130E8" w:rsidRDefault="001967CC" w:rsidP="001967CC">
            <w:pPr>
              <w:rPr>
                <w:rFonts w:ascii="Calibri" w:hAnsi="Calibri"/>
              </w:rPr>
            </w:pPr>
          </w:p>
        </w:tc>
      </w:tr>
      <w:tr w:rsidR="001967CC" w14:paraId="2F616952" w14:textId="77777777" w:rsidTr="00C63B29">
        <w:trPr>
          <w:trHeight w:val="2528"/>
        </w:trPr>
        <w:tc>
          <w:tcPr>
            <w:tcW w:w="2873" w:type="dxa"/>
            <w:gridSpan w:val="2"/>
          </w:tcPr>
          <w:p w14:paraId="57B1ABD2" w14:textId="77777777" w:rsidR="001967CC" w:rsidRPr="003166D1" w:rsidRDefault="003166D1" w:rsidP="003166D1">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2</w:t>
            </w:r>
          </w:p>
          <w:p w14:paraId="56196C42" w14:textId="77777777" w:rsidR="001967CC" w:rsidRPr="002130E8" w:rsidRDefault="001967CC" w:rsidP="001967CC">
            <w:pPr>
              <w:rPr>
                <w:rFonts w:ascii="Calibri" w:hAnsi="Calibri"/>
              </w:rPr>
            </w:pPr>
            <w:r w:rsidRPr="002130E8">
              <w:rPr>
                <w:rFonts w:ascii="Calibri" w:eastAsia="Calibri" w:hAnsi="Calibri" w:cs="MyriadPro-Regular"/>
                <w:color w:val="000000"/>
                <w:sz w:val="19"/>
                <w:szCs w:val="19"/>
              </w:rPr>
              <w:t>The rationale shows clear explanation and understanding of the aspects being</w:t>
            </w:r>
          </w:p>
        </w:tc>
        <w:tc>
          <w:tcPr>
            <w:tcW w:w="2873" w:type="dxa"/>
            <w:gridSpan w:val="2"/>
          </w:tcPr>
          <w:p w14:paraId="285AF911"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3-4</w:t>
            </w:r>
          </w:p>
          <w:p w14:paraId="4511D9E4"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task shows a mostly adequate understanding of the topic(s) or text(s) to which it refers.</w:t>
            </w:r>
            <w:r>
              <w:rPr>
                <w:rFonts w:ascii="Calibri" w:eastAsia="Calibri" w:hAnsi="Calibri" w:cs="MyriadPro-Regular"/>
                <w:color w:val="000000"/>
                <w:sz w:val="19"/>
                <w:szCs w:val="19"/>
              </w:rPr>
              <w:t xml:space="preserve">  </w:t>
            </w:r>
            <w:r w:rsidRPr="002130E8">
              <w:rPr>
                <w:rFonts w:ascii="Calibri" w:eastAsia="Calibri" w:hAnsi="Calibri" w:cs="MyriadPro-Regular"/>
                <w:color w:val="000000"/>
                <w:sz w:val="19"/>
                <w:szCs w:val="19"/>
              </w:rPr>
              <w:t>The content is generally appropriate to the task chosen.</w:t>
            </w:r>
            <w:r>
              <w:rPr>
                <w:rFonts w:ascii="Calibri" w:eastAsia="Calibri" w:hAnsi="Calibri" w:cs="MyriadPro-Regular"/>
                <w:color w:val="000000"/>
                <w:sz w:val="19"/>
                <w:szCs w:val="19"/>
              </w:rPr>
              <w:t xml:space="preserve">  </w:t>
            </w:r>
            <w:r w:rsidRPr="002130E8">
              <w:rPr>
                <w:rFonts w:ascii="Calibri" w:eastAsia="Calibri" w:hAnsi="Calibri" w:cs="MyriadPro-Regular"/>
                <w:color w:val="000000"/>
                <w:sz w:val="19"/>
                <w:szCs w:val="19"/>
              </w:rPr>
              <w:t>The task shows an adequate understanding of the conventions of the text type chosen.</w:t>
            </w:r>
          </w:p>
        </w:tc>
        <w:tc>
          <w:tcPr>
            <w:tcW w:w="2873" w:type="dxa"/>
            <w:gridSpan w:val="2"/>
          </w:tcPr>
          <w:p w14:paraId="58E0DC10"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2</w:t>
            </w:r>
          </w:p>
          <w:p w14:paraId="456742A8"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Some organization is apparent; the task has some structure, although it is not sustained.</w:t>
            </w:r>
          </w:p>
          <w:p w14:paraId="2574EFA4" w14:textId="77777777" w:rsidR="001967CC" w:rsidRPr="002130E8" w:rsidRDefault="001967CC" w:rsidP="001967CC">
            <w:pPr>
              <w:rPr>
                <w:rFonts w:ascii="Calibri" w:hAnsi="Calibri"/>
              </w:rPr>
            </w:pPr>
          </w:p>
        </w:tc>
        <w:tc>
          <w:tcPr>
            <w:tcW w:w="2874" w:type="dxa"/>
          </w:tcPr>
          <w:p w14:paraId="121A1A6E"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2</w:t>
            </w:r>
          </w:p>
          <w:p w14:paraId="0E74BC1D"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There is some clarity, though grammar, spelling and sentence structure are often inaccurate; some sense of register, style and appropriate vocabulary.</w:t>
            </w:r>
          </w:p>
        </w:tc>
      </w:tr>
      <w:tr w:rsidR="001967CC" w14:paraId="0905134D" w14:textId="77777777" w:rsidTr="00C63B29">
        <w:tc>
          <w:tcPr>
            <w:tcW w:w="2873" w:type="dxa"/>
            <w:gridSpan w:val="2"/>
            <w:shd w:val="clear" w:color="auto" w:fill="D9D9D9"/>
          </w:tcPr>
          <w:p w14:paraId="47123EE3" w14:textId="77777777" w:rsidR="001967CC" w:rsidRPr="002130E8" w:rsidRDefault="001967CC" w:rsidP="001967CC">
            <w:pPr>
              <w:rPr>
                <w:rFonts w:ascii="Calibri" w:hAnsi="Calibri"/>
              </w:rPr>
            </w:pPr>
          </w:p>
        </w:tc>
        <w:tc>
          <w:tcPr>
            <w:tcW w:w="2873" w:type="dxa"/>
            <w:gridSpan w:val="2"/>
          </w:tcPr>
          <w:p w14:paraId="22036AFA"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5-6</w:t>
            </w:r>
            <w:r w:rsidR="001967CC" w:rsidRPr="002130E8">
              <w:rPr>
                <w:rFonts w:ascii="Calibri" w:eastAsia="Calibri" w:hAnsi="Calibri" w:cs="MyriadPro-Regular"/>
                <w:color w:val="000000"/>
                <w:sz w:val="19"/>
                <w:szCs w:val="19"/>
              </w:rPr>
              <w:t xml:space="preserve"> </w:t>
            </w:r>
          </w:p>
          <w:p w14:paraId="782BAA7F"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task shows a good understanding of the topic(s) or text(s) to which it refers.</w:t>
            </w:r>
            <w:r>
              <w:rPr>
                <w:rFonts w:ascii="Calibri" w:eastAsia="Calibri" w:hAnsi="Calibri" w:cs="MyriadPro-Regular"/>
                <w:color w:val="000000"/>
                <w:sz w:val="19"/>
                <w:szCs w:val="19"/>
              </w:rPr>
              <w:t xml:space="preserve">  </w:t>
            </w:r>
            <w:r w:rsidRPr="002130E8">
              <w:rPr>
                <w:rFonts w:ascii="Calibri" w:eastAsia="Calibri" w:hAnsi="Calibri" w:cs="MyriadPro-Regular"/>
                <w:color w:val="000000"/>
                <w:sz w:val="19"/>
                <w:szCs w:val="19"/>
              </w:rPr>
              <w:t>The content is mostly appropriate to the task chosen.</w:t>
            </w:r>
            <w:r>
              <w:rPr>
                <w:rFonts w:ascii="Calibri" w:eastAsia="Calibri" w:hAnsi="Calibri" w:cs="MyriadPro-Regular"/>
                <w:color w:val="000000"/>
                <w:sz w:val="19"/>
                <w:szCs w:val="19"/>
              </w:rPr>
              <w:t xml:space="preserve">  </w:t>
            </w:r>
            <w:r w:rsidRPr="002130E8">
              <w:rPr>
                <w:rFonts w:ascii="Calibri" w:eastAsia="Calibri" w:hAnsi="Calibri" w:cs="MyriadPro-Regular"/>
                <w:color w:val="000000"/>
                <w:sz w:val="19"/>
                <w:szCs w:val="19"/>
              </w:rPr>
              <w:t>The task shows a good understanding of the conventions of the text type chosen.</w:t>
            </w:r>
          </w:p>
        </w:tc>
        <w:tc>
          <w:tcPr>
            <w:tcW w:w="2873" w:type="dxa"/>
            <w:gridSpan w:val="2"/>
          </w:tcPr>
          <w:p w14:paraId="3E38B463" w14:textId="77777777" w:rsidR="003166D1" w:rsidRPr="003166D1" w:rsidRDefault="003166D1" w:rsidP="003166D1">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3</w:t>
            </w:r>
          </w:p>
          <w:p w14:paraId="206D0352" w14:textId="77777777" w:rsidR="001967CC" w:rsidRPr="003166D1" w:rsidRDefault="001967CC" w:rsidP="001967CC">
            <w:pPr>
              <w:autoSpaceDE w:val="0"/>
              <w:autoSpaceDN w:val="0"/>
              <w:adjustRightInd w:val="0"/>
              <w:rPr>
                <w:rFonts w:ascii="Abadi MT Condensed Extra Bold" w:eastAsia="Calibri" w:hAnsi="Abadi MT Condensed Extra Bold" w:cs="MyriadPro-Regular"/>
                <w:color w:val="000000"/>
                <w:sz w:val="19"/>
                <w:szCs w:val="19"/>
              </w:rPr>
            </w:pPr>
          </w:p>
          <w:p w14:paraId="112533F6"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task is organized; the structure is generally coherent.</w:t>
            </w:r>
          </w:p>
          <w:p w14:paraId="5B472FAB" w14:textId="77777777" w:rsidR="001967CC" w:rsidRPr="002130E8" w:rsidRDefault="001967CC" w:rsidP="001967CC">
            <w:pPr>
              <w:rPr>
                <w:rFonts w:ascii="Calibri" w:hAnsi="Calibri"/>
              </w:rPr>
            </w:pPr>
          </w:p>
        </w:tc>
        <w:tc>
          <w:tcPr>
            <w:tcW w:w="2874" w:type="dxa"/>
          </w:tcPr>
          <w:p w14:paraId="54FCA204" w14:textId="77777777" w:rsidR="001967CC"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3</w:t>
            </w:r>
          </w:p>
          <w:p w14:paraId="7AE046B2"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use of language and the style are generally clear and effective, though there are some inaccuracies in grammar, spelling and sentence construction</w:t>
            </w:r>
            <w:proofErr w:type="gramStart"/>
            <w:r w:rsidRPr="002130E8">
              <w:rPr>
                <w:rFonts w:ascii="Calibri" w:eastAsia="Calibri" w:hAnsi="Calibri" w:cs="MyriadPro-Regular"/>
                <w:color w:val="000000"/>
                <w:sz w:val="19"/>
                <w:szCs w:val="19"/>
              </w:rPr>
              <w:t>;</w:t>
            </w:r>
            <w:proofErr w:type="gramEnd"/>
            <w:r w:rsidRPr="002130E8">
              <w:rPr>
                <w:rFonts w:ascii="Calibri" w:eastAsia="Calibri" w:hAnsi="Calibri" w:cs="MyriadPro-Regular"/>
                <w:color w:val="000000"/>
                <w:sz w:val="19"/>
                <w:szCs w:val="19"/>
              </w:rPr>
              <w:t xml:space="preserve"> generally appropriate in register, style and vocabulary.</w:t>
            </w:r>
          </w:p>
        </w:tc>
      </w:tr>
      <w:tr w:rsidR="001967CC" w14:paraId="649C62A7" w14:textId="77777777" w:rsidTr="00C63B29">
        <w:tc>
          <w:tcPr>
            <w:tcW w:w="2776" w:type="dxa"/>
            <w:shd w:val="clear" w:color="auto" w:fill="D9D9D9"/>
          </w:tcPr>
          <w:p w14:paraId="22C23589" w14:textId="77777777" w:rsidR="001967CC" w:rsidRPr="002130E8" w:rsidRDefault="001967CC" w:rsidP="001967CC">
            <w:pPr>
              <w:rPr>
                <w:rFonts w:ascii="Calibri" w:hAnsi="Calibri"/>
              </w:rPr>
            </w:pPr>
          </w:p>
        </w:tc>
        <w:tc>
          <w:tcPr>
            <w:tcW w:w="2777" w:type="dxa"/>
            <w:gridSpan w:val="2"/>
          </w:tcPr>
          <w:p w14:paraId="0F8C83F7" w14:textId="77777777" w:rsidR="003166D1"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7-8</w:t>
            </w:r>
          </w:p>
          <w:p w14:paraId="1CAF613E" w14:textId="77777777" w:rsidR="001967CC" w:rsidRPr="002130E8" w:rsidRDefault="001967CC" w:rsidP="001967CC">
            <w:pPr>
              <w:autoSpaceDE w:val="0"/>
              <w:autoSpaceDN w:val="0"/>
              <w:adjustRightInd w:val="0"/>
              <w:rPr>
                <w:rFonts w:ascii="Calibri" w:hAnsi="Calibri"/>
              </w:rPr>
            </w:pPr>
            <w:r w:rsidRPr="002130E8">
              <w:rPr>
                <w:rFonts w:ascii="Calibri" w:eastAsia="Calibri" w:hAnsi="Calibri" w:cs="MyriadPro-Regular"/>
                <w:color w:val="000000"/>
                <w:sz w:val="19"/>
                <w:szCs w:val="19"/>
              </w:rPr>
              <w:t>The task shows an excellent understanding of the topic(s) or text(s) to which it refers.</w:t>
            </w:r>
            <w:r>
              <w:rPr>
                <w:rFonts w:ascii="Calibri" w:eastAsia="Calibri" w:hAnsi="Calibri" w:cs="MyriadPro-Regular"/>
                <w:color w:val="000000"/>
                <w:sz w:val="19"/>
                <w:szCs w:val="19"/>
              </w:rPr>
              <w:t xml:space="preserve">  </w:t>
            </w:r>
            <w:r w:rsidRPr="002130E8">
              <w:rPr>
                <w:rFonts w:ascii="Calibri" w:eastAsia="Calibri" w:hAnsi="Calibri" w:cs="MyriadPro-Regular"/>
                <w:color w:val="000000"/>
                <w:sz w:val="19"/>
                <w:szCs w:val="19"/>
              </w:rPr>
              <w:t>The content is consistently appropriate to the task chosen.</w:t>
            </w:r>
            <w:r>
              <w:rPr>
                <w:rFonts w:ascii="Calibri" w:eastAsia="Calibri" w:hAnsi="Calibri" w:cs="MyriadPro-Regular"/>
                <w:color w:val="000000"/>
                <w:sz w:val="19"/>
                <w:szCs w:val="19"/>
              </w:rPr>
              <w:t xml:space="preserve">  </w:t>
            </w:r>
            <w:r w:rsidRPr="002130E8">
              <w:rPr>
                <w:rFonts w:ascii="Calibri" w:eastAsia="Calibri" w:hAnsi="Calibri" w:cs="MyriadPro-Regular"/>
                <w:color w:val="000000"/>
                <w:sz w:val="19"/>
                <w:szCs w:val="19"/>
              </w:rPr>
              <w:t>The task shows an excellent understanding of the conventions of the text type chosen.</w:t>
            </w:r>
          </w:p>
        </w:tc>
        <w:tc>
          <w:tcPr>
            <w:tcW w:w="2776" w:type="dxa"/>
            <w:gridSpan w:val="2"/>
          </w:tcPr>
          <w:p w14:paraId="0F323815" w14:textId="77777777" w:rsidR="003166D1"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4</w:t>
            </w:r>
          </w:p>
          <w:p w14:paraId="149E25B8"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task is well organized; the structure is mostly coherent.</w:t>
            </w:r>
          </w:p>
          <w:p w14:paraId="1219BE24" w14:textId="77777777" w:rsidR="001967CC" w:rsidRPr="002130E8" w:rsidRDefault="001967CC" w:rsidP="001967CC">
            <w:pPr>
              <w:rPr>
                <w:rFonts w:ascii="Calibri" w:hAnsi="Calibri"/>
              </w:rPr>
            </w:pPr>
          </w:p>
        </w:tc>
        <w:tc>
          <w:tcPr>
            <w:tcW w:w="3164" w:type="dxa"/>
            <w:gridSpan w:val="2"/>
          </w:tcPr>
          <w:p w14:paraId="00A02AB2" w14:textId="77777777" w:rsidR="003166D1"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4</w:t>
            </w:r>
          </w:p>
          <w:p w14:paraId="1B92AA4F"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use of language and the style are clear and effective, with a good degree of accuracy; sentence construction and vocabulary are varied, showing a growing maturity of style; the register is appropriate.</w:t>
            </w:r>
          </w:p>
        </w:tc>
      </w:tr>
      <w:tr w:rsidR="001967CC" w14:paraId="147ABFB2" w14:textId="77777777" w:rsidTr="00C63B29">
        <w:tc>
          <w:tcPr>
            <w:tcW w:w="2776" w:type="dxa"/>
            <w:shd w:val="clear" w:color="auto" w:fill="D9D9D9"/>
          </w:tcPr>
          <w:p w14:paraId="5E8190B9" w14:textId="77777777" w:rsidR="001967CC" w:rsidRPr="002130E8" w:rsidRDefault="001967CC" w:rsidP="001967CC">
            <w:pPr>
              <w:rPr>
                <w:rFonts w:ascii="Calibri" w:hAnsi="Calibri"/>
              </w:rPr>
            </w:pPr>
          </w:p>
        </w:tc>
        <w:tc>
          <w:tcPr>
            <w:tcW w:w="2777" w:type="dxa"/>
            <w:gridSpan w:val="2"/>
            <w:shd w:val="clear" w:color="auto" w:fill="D9D9D9"/>
          </w:tcPr>
          <w:p w14:paraId="2B99E884"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p>
        </w:tc>
        <w:tc>
          <w:tcPr>
            <w:tcW w:w="2776" w:type="dxa"/>
            <w:gridSpan w:val="2"/>
          </w:tcPr>
          <w:p w14:paraId="4A79EB97" w14:textId="77777777" w:rsidR="003166D1"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5</w:t>
            </w:r>
          </w:p>
          <w:p w14:paraId="424FDF50"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The task is effectively organized; the structure is coherent and effective.</w:t>
            </w:r>
          </w:p>
          <w:p w14:paraId="0D36E9A4" w14:textId="77777777" w:rsidR="001967CC" w:rsidRPr="002130E8" w:rsidRDefault="001967CC" w:rsidP="001967CC">
            <w:pPr>
              <w:rPr>
                <w:rFonts w:ascii="Calibri" w:hAnsi="Calibri"/>
              </w:rPr>
            </w:pPr>
          </w:p>
        </w:tc>
        <w:tc>
          <w:tcPr>
            <w:tcW w:w="3164" w:type="dxa"/>
            <w:gridSpan w:val="2"/>
          </w:tcPr>
          <w:p w14:paraId="0EADE96F" w14:textId="77777777" w:rsidR="003166D1" w:rsidRPr="003166D1" w:rsidRDefault="003166D1" w:rsidP="001967CC">
            <w:pPr>
              <w:autoSpaceDE w:val="0"/>
              <w:autoSpaceDN w:val="0"/>
              <w:adjustRightInd w:val="0"/>
              <w:rPr>
                <w:rFonts w:ascii="Abadi MT Condensed Extra Bold" w:eastAsia="Calibri" w:hAnsi="Abadi MT Condensed Extra Bold" w:cs="MyriadPro-Regular"/>
                <w:color w:val="000000"/>
                <w:sz w:val="19"/>
                <w:szCs w:val="19"/>
              </w:rPr>
            </w:pPr>
            <w:r>
              <w:rPr>
                <w:rFonts w:ascii="Abadi MT Condensed Extra Bold" w:eastAsia="Calibri" w:hAnsi="Abadi MT Condensed Extra Bold" w:cs="MyriadPro-Regular"/>
                <w:color w:val="000000"/>
                <w:sz w:val="19"/>
                <w:szCs w:val="19"/>
              </w:rPr>
              <w:t>5</w:t>
            </w:r>
          </w:p>
          <w:p w14:paraId="40E10B49" w14:textId="77777777" w:rsidR="001967CC" w:rsidRPr="002130E8" w:rsidRDefault="001967CC" w:rsidP="001967CC">
            <w:pPr>
              <w:autoSpaceDE w:val="0"/>
              <w:autoSpaceDN w:val="0"/>
              <w:adjustRightInd w:val="0"/>
              <w:rPr>
                <w:rFonts w:ascii="Calibri" w:eastAsia="Calibri" w:hAnsi="Calibri" w:cs="MyriadPro-Regular"/>
                <w:color w:val="000000"/>
                <w:sz w:val="19"/>
                <w:szCs w:val="19"/>
              </w:rPr>
            </w:pPr>
            <w:r w:rsidRPr="002130E8">
              <w:rPr>
                <w:rFonts w:ascii="Calibri" w:eastAsia="Calibri" w:hAnsi="Calibri" w:cs="MyriadPro-Regular"/>
                <w:color w:val="000000"/>
                <w:sz w:val="19"/>
                <w:szCs w:val="19"/>
              </w:rPr>
              <w:t xml:space="preserve">The use of language and the style are very clear and effective, with a very good degree of accuracy; sentence construction and vocabulary are good; the style is </w:t>
            </w:r>
            <w:proofErr w:type="gramStart"/>
            <w:r w:rsidRPr="002130E8">
              <w:rPr>
                <w:rFonts w:ascii="Calibri" w:eastAsia="Calibri" w:hAnsi="Calibri" w:cs="MyriadPro-Regular"/>
                <w:color w:val="000000"/>
                <w:sz w:val="19"/>
                <w:szCs w:val="19"/>
              </w:rPr>
              <w:t>confident</w:t>
            </w:r>
            <w:proofErr w:type="gramEnd"/>
            <w:r w:rsidRPr="002130E8">
              <w:rPr>
                <w:rFonts w:ascii="Calibri" w:eastAsia="Calibri" w:hAnsi="Calibri" w:cs="MyriadPro-Regular"/>
                <w:color w:val="000000"/>
                <w:sz w:val="19"/>
                <w:szCs w:val="19"/>
              </w:rPr>
              <w:t xml:space="preserve"> and the register effective.</w:t>
            </w:r>
          </w:p>
        </w:tc>
      </w:tr>
    </w:tbl>
    <w:p w14:paraId="4418D0C7" w14:textId="77777777" w:rsidR="001967CC" w:rsidRDefault="001967CC">
      <w:pPr>
        <w:rPr>
          <w:rFonts w:ascii="Book Antiqua" w:hAnsi="Book Antiqua"/>
        </w:rPr>
      </w:pPr>
    </w:p>
    <w:p w14:paraId="070E3637" w14:textId="77777777" w:rsidR="0016062B" w:rsidRDefault="0016062B">
      <w:pPr>
        <w:rPr>
          <w:rFonts w:ascii="Book Antiqua" w:hAnsi="Book Antiqua"/>
        </w:rPr>
      </w:pPr>
    </w:p>
    <w:p w14:paraId="4742A03D" w14:textId="77777777" w:rsidR="0016062B" w:rsidRDefault="0016062B">
      <w:pPr>
        <w:rPr>
          <w:rFonts w:ascii="Book Antiqua" w:hAnsi="Book Antiqua"/>
        </w:rPr>
      </w:pPr>
    </w:p>
    <w:p w14:paraId="620A3034" w14:textId="77777777" w:rsidR="0016062B" w:rsidRDefault="0016062B">
      <w:pPr>
        <w:rPr>
          <w:rFonts w:ascii="Book Antiqua" w:hAnsi="Book Antiqua"/>
        </w:rPr>
      </w:pPr>
    </w:p>
    <w:p w14:paraId="3BE8383F" w14:textId="77777777" w:rsidR="0016062B" w:rsidRDefault="0016062B">
      <w:pPr>
        <w:rPr>
          <w:rFonts w:ascii="Book Antiqua" w:hAnsi="Book Antiqua"/>
        </w:rPr>
      </w:pPr>
    </w:p>
    <w:p w14:paraId="56C29E4E" w14:textId="77777777" w:rsidR="0016062B" w:rsidRDefault="0016062B">
      <w:pPr>
        <w:rPr>
          <w:rFonts w:ascii="Book Antiqua" w:hAnsi="Book Antiqua"/>
        </w:rPr>
      </w:pPr>
    </w:p>
    <w:p w14:paraId="033FF2E0" w14:textId="77777777" w:rsidR="0016062B" w:rsidRPr="008627E4" w:rsidRDefault="0016062B">
      <w:pPr>
        <w:rPr>
          <w:rFonts w:ascii="Book Antiqua" w:hAnsi="Book Antiqua"/>
        </w:rPr>
      </w:pPr>
    </w:p>
    <w:p w14:paraId="47553B5D" w14:textId="77777777" w:rsidR="00D26F2F" w:rsidRPr="008627E4" w:rsidRDefault="00D26F2F">
      <w:pPr>
        <w:rPr>
          <w:rFonts w:ascii="Academy Engraved LET" w:hAnsi="Academy Engraved LET"/>
        </w:rPr>
      </w:pPr>
    </w:p>
    <w:p w14:paraId="2BD33D46" w14:textId="77777777" w:rsidR="00D26F2F" w:rsidRPr="008627E4" w:rsidRDefault="00D26F2F">
      <w:pPr>
        <w:rPr>
          <w:rFonts w:ascii="Academy Engraved LET" w:hAnsi="Academy Engraved LET"/>
        </w:rPr>
      </w:pPr>
    </w:p>
    <w:p w14:paraId="61E272C8" w14:textId="77777777" w:rsidR="004D4EFA" w:rsidRPr="008627E4" w:rsidRDefault="004D4EFA">
      <w:pPr>
        <w:rPr>
          <w:rFonts w:ascii="Academy Engraved LET" w:hAnsi="Academy Engraved LET"/>
        </w:rPr>
      </w:pPr>
    </w:p>
    <w:p w14:paraId="475A4004" w14:textId="77777777" w:rsidR="00E87DE9" w:rsidRPr="008627E4" w:rsidRDefault="00E87DE9">
      <w:pPr>
        <w:rPr>
          <w:rFonts w:ascii="Academy Engraved LET" w:hAnsi="Academy Engraved LET"/>
        </w:rPr>
      </w:pPr>
    </w:p>
    <w:sectPr w:rsidR="00E87DE9" w:rsidRPr="008627E4" w:rsidSect="00E87DE9">
      <w:pgSz w:w="11900" w:h="16840"/>
      <w:pgMar w:top="425" w:right="720" w:bottom="720" w:left="90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anti">
    <w:altName w:val="Cambria Math"/>
    <w:charset w:val="00"/>
    <w:family w:val="auto"/>
    <w:pitch w:val="variable"/>
    <w:sig w:usb0="800000A7" w:usb1="5000004A" w:usb2="00000000" w:usb3="00000000" w:csb0="00000111" w:csb1="00000000"/>
  </w:font>
  <w:font w:name="Ayuthaya">
    <w:panose1 w:val="00000400000000000000"/>
    <w:charset w:val="00"/>
    <w:family w:val="auto"/>
    <w:pitch w:val="variable"/>
    <w:sig w:usb0="A100026F" w:usb1="00000000" w:usb2="00000000" w:usb3="00000000" w:csb0="000101FF" w:csb1="00000000"/>
  </w:font>
  <w:font w:name="Academy Engraved LET">
    <w:panose1 w:val="02000000000000000000"/>
    <w:charset w:val="00"/>
    <w:family w:val="auto"/>
    <w:pitch w:val="variable"/>
    <w:sig w:usb0="8000007F" w:usb1="4000000A"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Pro-Bold">
    <w:altName w:val="Myriad Pro"/>
    <w:panose1 w:val="00000000000000000000"/>
    <w:charset w:val="4D"/>
    <w:family w:val="swiss"/>
    <w:notTrueType/>
    <w:pitch w:val="default"/>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C83"/>
    <w:multiLevelType w:val="hybridMultilevel"/>
    <w:tmpl w:val="6E3EC460"/>
    <w:lvl w:ilvl="0" w:tplc="455C5F16">
      <w:start w:val="1"/>
      <w:numFmt w:val="bullet"/>
      <w:lvlText w:val="-"/>
      <w:lvlJc w:val="left"/>
      <w:pPr>
        <w:ind w:left="1080" w:hanging="36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45219"/>
    <w:multiLevelType w:val="hybridMultilevel"/>
    <w:tmpl w:val="6F629BC2"/>
    <w:lvl w:ilvl="0" w:tplc="D2A6BD3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76CAF"/>
    <w:multiLevelType w:val="hybridMultilevel"/>
    <w:tmpl w:val="830C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7785"/>
    <w:multiLevelType w:val="hybridMultilevel"/>
    <w:tmpl w:val="ADEC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FA"/>
    <w:rsid w:val="000326C1"/>
    <w:rsid w:val="0016062B"/>
    <w:rsid w:val="001967CC"/>
    <w:rsid w:val="00272EED"/>
    <w:rsid w:val="002861B2"/>
    <w:rsid w:val="002D2B53"/>
    <w:rsid w:val="003166D1"/>
    <w:rsid w:val="00336692"/>
    <w:rsid w:val="00366831"/>
    <w:rsid w:val="004D4EFA"/>
    <w:rsid w:val="004E3079"/>
    <w:rsid w:val="005B3F3A"/>
    <w:rsid w:val="005C389B"/>
    <w:rsid w:val="00667BB5"/>
    <w:rsid w:val="00793961"/>
    <w:rsid w:val="007E4DCD"/>
    <w:rsid w:val="008627E4"/>
    <w:rsid w:val="0086676B"/>
    <w:rsid w:val="00906286"/>
    <w:rsid w:val="00A33179"/>
    <w:rsid w:val="00A65047"/>
    <w:rsid w:val="00AA68E9"/>
    <w:rsid w:val="00C5394C"/>
    <w:rsid w:val="00C63B29"/>
    <w:rsid w:val="00D26F2F"/>
    <w:rsid w:val="00DD3623"/>
    <w:rsid w:val="00E115B6"/>
    <w:rsid w:val="00E768A8"/>
    <w:rsid w:val="00E87D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E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961"/>
    <w:pPr>
      <w:ind w:left="720"/>
      <w:contextualSpacing/>
    </w:pPr>
  </w:style>
  <w:style w:type="paragraph" w:customStyle="1" w:styleId="Tablebody">
    <w:name w:val="Table body"/>
    <w:basedOn w:val="Normal"/>
    <w:link w:val="TablebodyChar"/>
    <w:rsid w:val="00A65047"/>
    <w:pPr>
      <w:tabs>
        <w:tab w:val="left" w:pos="454"/>
        <w:tab w:val="left" w:pos="907"/>
        <w:tab w:val="left" w:pos="1361"/>
        <w:tab w:val="left" w:pos="1814"/>
      </w:tabs>
      <w:spacing w:after="120"/>
    </w:pPr>
    <w:rPr>
      <w:rFonts w:ascii="Arial" w:eastAsia="Times New Roman" w:hAnsi="Arial" w:cs="Times New Roman"/>
      <w:sz w:val="19"/>
      <w:szCs w:val="20"/>
      <w:lang w:eastAsia="en-US"/>
    </w:rPr>
  </w:style>
  <w:style w:type="character" w:customStyle="1" w:styleId="TablebodyChar">
    <w:name w:val="Table body Char"/>
    <w:basedOn w:val="DefaultParagraphFont"/>
    <w:link w:val="Tablebody"/>
    <w:rsid w:val="00A65047"/>
    <w:rPr>
      <w:rFonts w:ascii="Arial" w:eastAsia="Times New Roman" w:hAnsi="Arial" w:cs="Times New Roman"/>
      <w:sz w:val="19"/>
      <w:szCs w:val="20"/>
      <w:lang w:val="en-GB" w:eastAsia="en-US"/>
    </w:rPr>
  </w:style>
  <w:style w:type="paragraph" w:styleId="BalloonText">
    <w:name w:val="Balloon Text"/>
    <w:basedOn w:val="Normal"/>
    <w:link w:val="BalloonTextChar"/>
    <w:uiPriority w:val="99"/>
    <w:semiHidden/>
    <w:unhideWhenUsed/>
    <w:rsid w:val="00E11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5B6"/>
    <w:rPr>
      <w:rFonts w:ascii="Lucida Grande" w:hAnsi="Lucida Grande" w:cs="Lucida Grande"/>
      <w:sz w:val="18"/>
      <w:szCs w:val="18"/>
      <w:lang w:val="en-GB"/>
    </w:rPr>
  </w:style>
  <w:style w:type="paragraph" w:styleId="z-BottomofForm">
    <w:name w:val="HTML Bottom of Form"/>
    <w:basedOn w:val="Normal"/>
    <w:next w:val="Normal"/>
    <w:link w:val="z-BottomofFormChar"/>
    <w:hidden/>
    <w:uiPriority w:val="99"/>
    <w:semiHidden/>
    <w:unhideWhenUsed/>
    <w:rsid w:val="00C539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394C"/>
    <w:rPr>
      <w:rFonts w:ascii="Arial" w:hAnsi="Arial" w:cs="Arial"/>
      <w:vanish/>
      <w:sz w:val="16"/>
      <w:szCs w:val="16"/>
      <w:lang w:val="en-GB"/>
    </w:rPr>
  </w:style>
  <w:style w:type="paragraph" w:styleId="z-TopofForm">
    <w:name w:val="HTML Top of Form"/>
    <w:basedOn w:val="Normal"/>
    <w:next w:val="Normal"/>
    <w:link w:val="z-TopofFormChar"/>
    <w:hidden/>
    <w:uiPriority w:val="99"/>
    <w:semiHidden/>
    <w:unhideWhenUsed/>
    <w:rsid w:val="00C539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394C"/>
    <w:rPr>
      <w:rFonts w:ascii="Arial" w:hAnsi="Arial" w:cs="Arial"/>
      <w:vanish/>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E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961"/>
    <w:pPr>
      <w:ind w:left="720"/>
      <w:contextualSpacing/>
    </w:pPr>
  </w:style>
  <w:style w:type="paragraph" w:customStyle="1" w:styleId="Tablebody">
    <w:name w:val="Table body"/>
    <w:basedOn w:val="Normal"/>
    <w:link w:val="TablebodyChar"/>
    <w:rsid w:val="00A65047"/>
    <w:pPr>
      <w:tabs>
        <w:tab w:val="left" w:pos="454"/>
        <w:tab w:val="left" w:pos="907"/>
        <w:tab w:val="left" w:pos="1361"/>
        <w:tab w:val="left" w:pos="1814"/>
      </w:tabs>
      <w:spacing w:after="120"/>
    </w:pPr>
    <w:rPr>
      <w:rFonts w:ascii="Arial" w:eastAsia="Times New Roman" w:hAnsi="Arial" w:cs="Times New Roman"/>
      <w:sz w:val="19"/>
      <w:szCs w:val="20"/>
      <w:lang w:eastAsia="en-US"/>
    </w:rPr>
  </w:style>
  <w:style w:type="character" w:customStyle="1" w:styleId="TablebodyChar">
    <w:name w:val="Table body Char"/>
    <w:basedOn w:val="DefaultParagraphFont"/>
    <w:link w:val="Tablebody"/>
    <w:rsid w:val="00A65047"/>
    <w:rPr>
      <w:rFonts w:ascii="Arial" w:eastAsia="Times New Roman" w:hAnsi="Arial" w:cs="Times New Roman"/>
      <w:sz w:val="19"/>
      <w:szCs w:val="20"/>
      <w:lang w:val="en-GB" w:eastAsia="en-US"/>
    </w:rPr>
  </w:style>
  <w:style w:type="paragraph" w:styleId="BalloonText">
    <w:name w:val="Balloon Text"/>
    <w:basedOn w:val="Normal"/>
    <w:link w:val="BalloonTextChar"/>
    <w:uiPriority w:val="99"/>
    <w:semiHidden/>
    <w:unhideWhenUsed/>
    <w:rsid w:val="00E11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5B6"/>
    <w:rPr>
      <w:rFonts w:ascii="Lucida Grande" w:hAnsi="Lucida Grande" w:cs="Lucida Grande"/>
      <w:sz w:val="18"/>
      <w:szCs w:val="18"/>
      <w:lang w:val="en-GB"/>
    </w:rPr>
  </w:style>
  <w:style w:type="paragraph" w:styleId="z-BottomofForm">
    <w:name w:val="HTML Bottom of Form"/>
    <w:basedOn w:val="Normal"/>
    <w:next w:val="Normal"/>
    <w:link w:val="z-BottomofFormChar"/>
    <w:hidden/>
    <w:uiPriority w:val="99"/>
    <w:semiHidden/>
    <w:unhideWhenUsed/>
    <w:rsid w:val="00C539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394C"/>
    <w:rPr>
      <w:rFonts w:ascii="Arial" w:hAnsi="Arial" w:cs="Arial"/>
      <w:vanish/>
      <w:sz w:val="16"/>
      <w:szCs w:val="16"/>
      <w:lang w:val="en-GB"/>
    </w:rPr>
  </w:style>
  <w:style w:type="paragraph" w:styleId="z-TopofForm">
    <w:name w:val="HTML Top of Form"/>
    <w:basedOn w:val="Normal"/>
    <w:next w:val="Normal"/>
    <w:link w:val="z-TopofFormChar"/>
    <w:hidden/>
    <w:uiPriority w:val="99"/>
    <w:semiHidden/>
    <w:unhideWhenUsed/>
    <w:rsid w:val="00C539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394C"/>
    <w:rPr>
      <w:rFonts w:ascii="Arial" w:hAnsi="Arial" w:cs="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8108</Characters>
  <Application>Microsoft Macintosh Word</Application>
  <DocSecurity>0</DocSecurity>
  <Lines>67</Lines>
  <Paragraphs>19</Paragraphs>
  <ScaleCrop>false</ScaleCrop>
  <Company>Discovery College</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Christina POST</cp:lastModifiedBy>
  <cp:revision>2</cp:revision>
  <cp:lastPrinted>2012-08-10T01:13:00Z</cp:lastPrinted>
  <dcterms:created xsi:type="dcterms:W3CDTF">2014-02-24T13:39:00Z</dcterms:created>
  <dcterms:modified xsi:type="dcterms:W3CDTF">2014-02-24T13:39:00Z</dcterms:modified>
</cp:coreProperties>
</file>